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A1" w:rsidRDefault="008F18A1" w:rsidP="00DE6712">
      <w:pPr>
        <w:ind w:left="5220"/>
        <w:jc w:val="center"/>
        <w:rPr>
          <w:rFonts w:ascii="Times New Roman" w:eastAsia="Times New Roman" w:hAnsi="Times New Roman" w:cs="Times New Roman"/>
          <w:sz w:val="28"/>
          <w:szCs w:val="28"/>
          <w:lang w:val="uz-Cyrl-UZ"/>
        </w:rPr>
      </w:pPr>
    </w:p>
    <w:p w:rsidR="00DE6712" w:rsidRPr="00653F5F" w:rsidRDefault="00DE6712" w:rsidP="00DE6712">
      <w:pPr>
        <w:ind w:left="5220"/>
        <w:jc w:val="center"/>
        <w:rPr>
          <w:rFonts w:ascii="Times New Roman" w:eastAsia="Times New Roman" w:hAnsi="Times New Roman" w:cs="Times New Roman"/>
          <w:sz w:val="28"/>
          <w:szCs w:val="28"/>
          <w:lang w:val="uz-Cyrl-UZ"/>
        </w:rPr>
      </w:pPr>
      <w:r w:rsidRPr="00653F5F">
        <w:rPr>
          <w:rFonts w:ascii="Times New Roman" w:eastAsia="Times New Roman" w:hAnsi="Times New Roman" w:cs="Times New Roman"/>
          <w:sz w:val="28"/>
          <w:szCs w:val="28"/>
          <w:lang w:val="uz-Cyrl-UZ"/>
        </w:rPr>
        <w:t>«ТАСДИҚЛАНГАН»</w:t>
      </w:r>
    </w:p>
    <w:p w:rsidR="00DE6712" w:rsidRPr="00653F5F" w:rsidRDefault="00DE6712" w:rsidP="00DE6712">
      <w:pPr>
        <w:ind w:left="5220"/>
        <w:jc w:val="center"/>
        <w:rPr>
          <w:rFonts w:ascii="Times New Roman" w:eastAsia="Times New Roman" w:hAnsi="Times New Roman" w:cs="Times New Roman"/>
          <w:sz w:val="28"/>
          <w:szCs w:val="28"/>
          <w:lang w:val="uz-Cyrl-UZ"/>
        </w:rPr>
      </w:pPr>
      <w:r w:rsidRPr="00653F5F">
        <w:rPr>
          <w:rFonts w:ascii="Times New Roman" w:eastAsia="Times New Roman" w:hAnsi="Times New Roman" w:cs="Times New Roman"/>
          <w:sz w:val="28"/>
          <w:szCs w:val="28"/>
          <w:lang w:val="uz-Cyrl-UZ"/>
        </w:rPr>
        <w:t>“Ангрен логистика маркази” АЖ кузатув кенгаши</w:t>
      </w:r>
      <w:r w:rsidR="00653F5F" w:rsidRPr="00653F5F">
        <w:rPr>
          <w:rFonts w:ascii="Times New Roman" w:eastAsia="Times New Roman" w:hAnsi="Times New Roman" w:cs="Times New Roman"/>
          <w:sz w:val="28"/>
          <w:szCs w:val="28"/>
          <w:lang w:val="uz-Cyrl-UZ"/>
        </w:rPr>
        <w:t>нинг</w:t>
      </w:r>
      <w:r w:rsidRPr="00653F5F">
        <w:rPr>
          <w:rFonts w:ascii="Times New Roman" w:eastAsia="Times New Roman" w:hAnsi="Times New Roman" w:cs="Times New Roman"/>
          <w:sz w:val="28"/>
          <w:szCs w:val="28"/>
          <w:lang w:val="uz-Cyrl-UZ"/>
        </w:rPr>
        <w:t xml:space="preserve"> </w:t>
      </w:r>
    </w:p>
    <w:p w:rsidR="007C0E4C" w:rsidRPr="00653F5F" w:rsidRDefault="00EA5E44" w:rsidP="00DE6712">
      <w:pPr>
        <w:widowControl/>
        <w:ind w:left="4680" w:firstLine="276"/>
        <w:jc w:val="center"/>
        <w:rPr>
          <w:rFonts w:ascii="Times New Roman" w:eastAsia="Times New Roman" w:hAnsi="Times New Roman" w:cs="Times New Roman"/>
          <w:color w:val="auto"/>
          <w:sz w:val="28"/>
          <w:szCs w:val="28"/>
          <w:lang w:val="uz-Cyrl-UZ" w:bidi="ar-SA"/>
        </w:rPr>
      </w:pPr>
      <w:r w:rsidRPr="00653F5F">
        <w:rPr>
          <w:rFonts w:ascii="Times New Roman" w:eastAsia="Times New Roman" w:hAnsi="Times New Roman" w:cs="Times New Roman"/>
          <w:color w:val="auto"/>
          <w:sz w:val="28"/>
          <w:szCs w:val="28"/>
          <w:lang w:val="uz-Cyrl-UZ" w:bidi="ar-SA"/>
        </w:rPr>
        <w:t xml:space="preserve">2024 йил </w:t>
      </w:r>
      <w:r w:rsidR="00653F5F" w:rsidRPr="00653F5F">
        <w:rPr>
          <w:rFonts w:ascii="Times New Roman" w:eastAsia="Times New Roman" w:hAnsi="Times New Roman" w:cs="Times New Roman"/>
          <w:color w:val="auto"/>
          <w:sz w:val="28"/>
          <w:szCs w:val="28"/>
          <w:lang w:val="uz-Cyrl-UZ" w:bidi="ar-SA"/>
        </w:rPr>
        <w:t>27</w:t>
      </w:r>
      <w:r w:rsidRPr="00653F5F">
        <w:rPr>
          <w:rFonts w:ascii="Times New Roman" w:eastAsia="Times New Roman" w:hAnsi="Times New Roman" w:cs="Times New Roman"/>
          <w:color w:val="auto"/>
          <w:sz w:val="28"/>
          <w:szCs w:val="28"/>
          <w:lang w:bidi="ar-SA"/>
        </w:rPr>
        <w:t xml:space="preserve"> </w:t>
      </w:r>
      <w:r w:rsidR="00653F5F" w:rsidRPr="00653F5F">
        <w:rPr>
          <w:rFonts w:ascii="Times New Roman" w:eastAsia="Times New Roman" w:hAnsi="Times New Roman" w:cs="Times New Roman"/>
          <w:color w:val="auto"/>
          <w:sz w:val="28"/>
          <w:szCs w:val="28"/>
          <w:lang w:bidi="ar-SA"/>
        </w:rPr>
        <w:t>май</w:t>
      </w:r>
      <w:r w:rsidRPr="00653F5F">
        <w:rPr>
          <w:rFonts w:ascii="Times New Roman" w:eastAsia="Times New Roman" w:hAnsi="Times New Roman" w:cs="Times New Roman"/>
          <w:color w:val="auto"/>
          <w:sz w:val="28"/>
          <w:szCs w:val="28"/>
          <w:lang w:val="uz-Cyrl-UZ" w:bidi="ar-SA"/>
        </w:rPr>
        <w:t>даги</w:t>
      </w:r>
    </w:p>
    <w:p w:rsidR="00EA5E44" w:rsidRPr="00653F5F" w:rsidRDefault="00EA5E44" w:rsidP="00DE6712">
      <w:pPr>
        <w:widowControl/>
        <w:ind w:left="4404" w:firstLine="552"/>
        <w:jc w:val="center"/>
        <w:rPr>
          <w:rFonts w:ascii="Times New Roman" w:eastAsia="TimesNewRoman" w:hAnsi="Times New Roman" w:cs="Times New Roman"/>
          <w:sz w:val="28"/>
          <w:szCs w:val="28"/>
        </w:rPr>
      </w:pPr>
      <w:r w:rsidRPr="00653F5F">
        <w:rPr>
          <w:rFonts w:ascii="Times New Roman" w:eastAsia="Times New Roman" w:hAnsi="Times New Roman" w:cs="Times New Roman"/>
          <w:color w:val="auto"/>
          <w:sz w:val="28"/>
          <w:szCs w:val="28"/>
          <w:lang w:val="uz-Cyrl-UZ" w:bidi="ar-SA"/>
        </w:rPr>
        <w:t xml:space="preserve"> </w:t>
      </w:r>
      <w:r w:rsidR="00653F5F" w:rsidRPr="00653F5F">
        <w:rPr>
          <w:rFonts w:ascii="Times New Roman" w:eastAsia="Times New Roman" w:hAnsi="Times New Roman" w:cs="Times New Roman"/>
          <w:color w:val="auto"/>
          <w:sz w:val="28"/>
          <w:szCs w:val="28"/>
          <w:lang w:val="uz-Cyrl-UZ" w:bidi="ar-SA"/>
        </w:rPr>
        <w:t>3</w:t>
      </w:r>
      <w:r w:rsidRPr="00653F5F">
        <w:rPr>
          <w:rFonts w:ascii="Times New Roman" w:eastAsia="Times New Roman" w:hAnsi="Times New Roman" w:cs="Times New Roman"/>
          <w:color w:val="auto"/>
          <w:sz w:val="28"/>
          <w:szCs w:val="28"/>
          <w:lang w:bidi="ar-SA"/>
        </w:rPr>
        <w:t xml:space="preserve"> - сонли</w:t>
      </w:r>
      <w:r w:rsidRPr="00653F5F">
        <w:rPr>
          <w:rFonts w:ascii="Times New Roman" w:eastAsia="Times New Roman" w:hAnsi="Times New Roman" w:cs="Times New Roman"/>
          <w:color w:val="auto"/>
          <w:sz w:val="28"/>
          <w:szCs w:val="28"/>
          <w:lang w:val="uz-Cyrl-UZ" w:bidi="ar-SA"/>
        </w:rPr>
        <w:t xml:space="preserve"> </w:t>
      </w:r>
      <w:r w:rsidR="00653F5F" w:rsidRPr="00653F5F">
        <w:rPr>
          <w:rFonts w:ascii="Times New Roman" w:eastAsia="Times New Roman" w:hAnsi="Times New Roman" w:cs="Times New Roman"/>
          <w:sz w:val="28"/>
          <w:szCs w:val="28"/>
          <w:lang w:val="uz-Cyrl-UZ"/>
        </w:rPr>
        <w:t>мажлиси баёни</w:t>
      </w:r>
      <w:r w:rsidRPr="00653F5F">
        <w:rPr>
          <w:rFonts w:ascii="Times New Roman" w:eastAsia="Times New Roman" w:hAnsi="Times New Roman" w:cs="Times New Roman"/>
          <w:color w:val="auto"/>
          <w:sz w:val="28"/>
          <w:szCs w:val="28"/>
          <w:lang w:val="uz-Cyrl-UZ" w:bidi="ar-SA"/>
        </w:rPr>
        <w:t xml:space="preserve"> билан</w:t>
      </w:r>
    </w:p>
    <w:p w:rsidR="00EA5E44" w:rsidRPr="00653F5F" w:rsidRDefault="00DE6712" w:rsidP="00EA5E44">
      <w:pPr>
        <w:widowControl/>
        <w:ind w:left="5220"/>
        <w:jc w:val="center"/>
        <w:rPr>
          <w:rFonts w:ascii="Times New Roman" w:eastAsia="Times New Roman" w:hAnsi="Times New Roman" w:cs="Times New Roman"/>
          <w:color w:val="auto"/>
          <w:sz w:val="28"/>
          <w:szCs w:val="28"/>
          <w:lang w:val="uz-Cyrl-UZ" w:bidi="ar-SA"/>
        </w:rPr>
      </w:pPr>
      <w:r w:rsidRPr="00653F5F">
        <w:rPr>
          <w:rFonts w:ascii="Times New Roman" w:eastAsia="Times New Roman" w:hAnsi="Times New Roman" w:cs="Times New Roman"/>
          <w:color w:val="auto"/>
          <w:sz w:val="28"/>
          <w:szCs w:val="28"/>
          <w:lang w:val="uz-Cyrl-UZ" w:bidi="ar-SA"/>
        </w:rPr>
        <w:tab/>
      </w:r>
      <w:r w:rsidRPr="00653F5F">
        <w:rPr>
          <w:rFonts w:ascii="Times New Roman" w:eastAsia="Times New Roman" w:hAnsi="Times New Roman" w:cs="Times New Roman"/>
          <w:color w:val="auto"/>
          <w:sz w:val="28"/>
          <w:szCs w:val="28"/>
          <w:lang w:val="uz-Cyrl-UZ" w:bidi="ar-SA"/>
        </w:rPr>
        <w:tab/>
      </w:r>
    </w:p>
    <w:p w:rsidR="00EA5E44" w:rsidRPr="00653F5F" w:rsidRDefault="00EA5E44" w:rsidP="00EA5E44">
      <w:pPr>
        <w:pStyle w:val="a3"/>
        <w:spacing w:line="276" w:lineRule="auto"/>
        <w:ind w:right="548"/>
        <w:jc w:val="right"/>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ind w:left="180"/>
        <w:jc w:val="center"/>
        <w:rPr>
          <w:rStyle w:val="1"/>
          <w:rFonts w:eastAsia="Tahoma"/>
          <w:sz w:val="28"/>
          <w:szCs w:val="28"/>
          <w:lang w:val="uz-Cyrl-UZ"/>
        </w:rPr>
      </w:pPr>
      <w:bookmarkStart w:id="0" w:name="bookmark0"/>
    </w:p>
    <w:p w:rsidR="00EA5E44" w:rsidRPr="00653F5F" w:rsidRDefault="00EA5E44" w:rsidP="00EA5E44">
      <w:pPr>
        <w:ind w:left="180"/>
        <w:jc w:val="center"/>
        <w:rPr>
          <w:rStyle w:val="4"/>
          <w:rFonts w:eastAsia="Courier New"/>
          <w:color w:val="auto"/>
          <w:sz w:val="28"/>
          <w:szCs w:val="28"/>
          <w:lang w:val="uz-Cyrl-UZ"/>
        </w:rPr>
      </w:pPr>
      <w:r w:rsidRPr="00653F5F">
        <w:rPr>
          <w:rStyle w:val="1"/>
          <w:rFonts w:eastAsia="Tahoma"/>
          <w:color w:val="auto"/>
          <w:sz w:val="28"/>
          <w:szCs w:val="28"/>
          <w:lang w:val="uz-Cyrl-UZ"/>
        </w:rPr>
        <w:t xml:space="preserve">“Ангрен логистика маркази” </w:t>
      </w:r>
      <w:bookmarkEnd w:id="0"/>
      <w:r w:rsidRPr="00653F5F">
        <w:rPr>
          <w:rStyle w:val="1"/>
          <w:rFonts w:eastAsia="Tahoma"/>
          <w:color w:val="auto"/>
          <w:sz w:val="28"/>
          <w:szCs w:val="28"/>
          <w:lang w:val="uz-Cyrl-UZ"/>
        </w:rPr>
        <w:t xml:space="preserve">АЖнинг </w:t>
      </w:r>
    </w:p>
    <w:p w:rsidR="00EA5E44" w:rsidRPr="00653F5F" w:rsidRDefault="00F02210" w:rsidP="00EA5E44">
      <w:pPr>
        <w:spacing w:after="21"/>
        <w:jc w:val="center"/>
        <w:rPr>
          <w:rStyle w:val="4"/>
          <w:rFonts w:eastAsia="Courier New"/>
          <w:color w:val="auto"/>
          <w:sz w:val="28"/>
          <w:szCs w:val="28"/>
          <w:lang w:val="uz-Cyrl-UZ"/>
        </w:rPr>
      </w:pPr>
      <w:r w:rsidRPr="00653F5F">
        <w:rPr>
          <w:rStyle w:val="4"/>
          <w:rFonts w:eastAsia="Courier New"/>
          <w:bCs w:val="0"/>
          <w:color w:val="auto"/>
          <w:sz w:val="28"/>
          <w:szCs w:val="28"/>
          <w:lang w:val="uz-Cyrl-UZ"/>
        </w:rPr>
        <w:t xml:space="preserve">тижорат сири режимига риоя этиш </w:t>
      </w:r>
      <w:r w:rsidR="00EA5E44" w:rsidRPr="00653F5F">
        <w:rPr>
          <w:rStyle w:val="4"/>
          <w:rFonts w:eastAsia="Courier New"/>
          <w:color w:val="auto"/>
          <w:sz w:val="28"/>
          <w:szCs w:val="28"/>
          <w:lang w:val="uz-Cyrl-UZ"/>
        </w:rPr>
        <w:t xml:space="preserve">тўғрисида”ги </w:t>
      </w:r>
    </w:p>
    <w:p w:rsidR="00EA5E44" w:rsidRPr="00653F5F" w:rsidRDefault="00EA5E44" w:rsidP="00EA5E44">
      <w:pPr>
        <w:spacing w:after="21"/>
        <w:jc w:val="center"/>
        <w:rPr>
          <w:lang w:val="uz-Cyrl-UZ"/>
        </w:rPr>
      </w:pPr>
      <w:r w:rsidRPr="00653F5F">
        <w:rPr>
          <w:rStyle w:val="4SegoeUI"/>
          <w:rFonts w:ascii="Times New Roman" w:hAnsi="Times New Roman" w:cs="Times New Roman"/>
          <w:color w:val="auto"/>
          <w:sz w:val="28"/>
          <w:szCs w:val="28"/>
          <w:lang w:val="uz-Cyrl-UZ"/>
        </w:rPr>
        <w:t>НИЗОМ</w:t>
      </w: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653F5F" w:rsidRDefault="00653F5F" w:rsidP="00EA5E44">
      <w:pPr>
        <w:rPr>
          <w:rFonts w:ascii="Times New Roman" w:hAnsi="Times New Roman" w:cs="Times New Roman"/>
          <w:sz w:val="28"/>
          <w:szCs w:val="28"/>
          <w:lang w:val="uz-Cyrl-UZ"/>
        </w:rPr>
      </w:pPr>
    </w:p>
    <w:p w:rsidR="00653F5F" w:rsidRDefault="00653F5F" w:rsidP="00EA5E44">
      <w:pPr>
        <w:rPr>
          <w:rFonts w:ascii="Times New Roman" w:hAnsi="Times New Roman" w:cs="Times New Roman"/>
          <w:sz w:val="28"/>
          <w:szCs w:val="28"/>
          <w:lang w:val="uz-Cyrl-UZ"/>
        </w:rPr>
      </w:pPr>
    </w:p>
    <w:p w:rsidR="00653F5F" w:rsidRPr="00653F5F" w:rsidRDefault="00653F5F" w:rsidP="00EA5E44">
      <w:pPr>
        <w:rPr>
          <w:rFonts w:ascii="Times New Roman" w:hAnsi="Times New Roman" w:cs="Times New Roman"/>
          <w:sz w:val="28"/>
          <w:szCs w:val="28"/>
          <w:lang w:val="uz-Cyrl-UZ"/>
        </w:rPr>
      </w:pPr>
    </w:p>
    <w:p w:rsidR="00EA5E44" w:rsidRPr="00653F5F" w:rsidRDefault="00EA5E44" w:rsidP="00EA5E44">
      <w:pPr>
        <w:rPr>
          <w:rFonts w:ascii="Times New Roman" w:hAnsi="Times New Roman" w:cs="Times New Roman"/>
          <w:sz w:val="28"/>
          <w:szCs w:val="28"/>
          <w:lang w:val="uz-Cyrl-UZ"/>
        </w:rPr>
      </w:pPr>
    </w:p>
    <w:p w:rsidR="00EA5E44" w:rsidRPr="00653F5F" w:rsidRDefault="00EA5E44" w:rsidP="00EA5E44">
      <w:pPr>
        <w:ind w:left="2836" w:firstLine="709"/>
        <w:rPr>
          <w:rFonts w:ascii="Times New Roman" w:hAnsi="Times New Roman" w:cs="Times New Roman"/>
          <w:sz w:val="28"/>
          <w:szCs w:val="28"/>
          <w:lang w:val="uz-Cyrl-UZ"/>
        </w:rPr>
      </w:pPr>
      <w:r w:rsidRPr="00653F5F">
        <w:rPr>
          <w:rFonts w:ascii="Times New Roman" w:hAnsi="Times New Roman" w:cs="Times New Roman"/>
          <w:sz w:val="28"/>
          <w:szCs w:val="28"/>
          <w:lang w:val="uz-Cyrl-UZ"/>
        </w:rPr>
        <w:t xml:space="preserve">Ангрен шаҳри - 2024 йил </w:t>
      </w:r>
    </w:p>
    <w:p w:rsidR="00A93AFD" w:rsidRPr="00653F5F" w:rsidRDefault="00A93AFD" w:rsidP="007A59F0">
      <w:pPr>
        <w:pStyle w:val="a4"/>
        <w:tabs>
          <w:tab w:val="left" w:pos="360"/>
        </w:tabs>
        <w:spacing w:after="120"/>
        <w:ind w:left="0"/>
        <w:rPr>
          <w:lang w:val="uz-Cyrl-UZ"/>
        </w:rPr>
      </w:pPr>
    </w:p>
    <w:p w:rsidR="007A59F0" w:rsidRPr="00653F5F" w:rsidRDefault="007A59F0" w:rsidP="007A59F0">
      <w:pPr>
        <w:pStyle w:val="a4"/>
        <w:tabs>
          <w:tab w:val="left" w:pos="360"/>
        </w:tabs>
        <w:spacing w:after="120"/>
        <w:ind w:left="0"/>
        <w:rPr>
          <w:lang w:val="uz-Cyrl-UZ"/>
        </w:rPr>
      </w:pPr>
    </w:p>
    <w:p w:rsidR="00431FCE" w:rsidRPr="00653F5F" w:rsidRDefault="00431FCE" w:rsidP="00431FCE">
      <w:pPr>
        <w:jc w:val="center"/>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lastRenderedPageBreak/>
        <w:t>1-боб. Умумий қоидалар</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Мазкур Низом Ўзбекистон Республикасининг «Тижорат сири тўғрисида»ги</w:t>
      </w:r>
      <w:r w:rsidR="00741FD3" w:rsidRPr="00653F5F">
        <w:rPr>
          <w:rFonts w:ascii="Times New Roman" w:eastAsia="Times New Roman" w:hAnsi="Times New Roman" w:cs="Times New Roman"/>
          <w:lang w:val="uz-Cyrl-UZ"/>
        </w:rPr>
        <w:t xml:space="preserve"> </w:t>
      </w:r>
      <w:hyperlink r:id="rId5" w:history="1">
        <w:r w:rsidRPr="00653F5F">
          <w:rPr>
            <w:rFonts w:ascii="Times New Roman" w:eastAsia="Times New Roman" w:hAnsi="Times New Roman" w:cs="Times New Roman"/>
            <w:color w:val="auto"/>
            <w:lang w:val="uz-Cyrl-UZ"/>
          </w:rPr>
          <w:t>Қонунига</w:t>
        </w:r>
      </w:hyperlink>
      <w:r w:rsidR="00741FD3" w:rsidRPr="00653F5F">
        <w:rPr>
          <w:rFonts w:ascii="Times New Roman" w:hAnsi="Times New Roman" w:cs="Times New Roman"/>
          <w:color w:val="auto"/>
          <w:lang w:val="uz-Cyrl-UZ"/>
        </w:rPr>
        <w:t xml:space="preserve"> </w:t>
      </w:r>
      <w:r w:rsidR="00741FD3" w:rsidRPr="00653F5F">
        <w:rPr>
          <w:rFonts w:ascii="Times New Roman" w:eastAsia="Times New Roman" w:hAnsi="Times New Roman" w:cs="Times New Roman"/>
          <w:color w:val="auto"/>
          <w:lang w:val="uz-Cyrl-UZ"/>
        </w:rPr>
        <w:t>мув</w:t>
      </w:r>
      <w:r w:rsidR="00741FD3" w:rsidRPr="00653F5F">
        <w:rPr>
          <w:rFonts w:ascii="Times New Roman" w:eastAsia="Times New Roman" w:hAnsi="Times New Roman" w:cs="Times New Roman"/>
          <w:lang w:val="uz-Cyrl-UZ"/>
        </w:rPr>
        <w:t>офиқ</w:t>
      </w:r>
      <w:r w:rsidR="00741FD3" w:rsidRPr="00653F5F">
        <w:rPr>
          <w:rFonts w:ascii="Times New Roman" w:hAnsi="Times New Roman" w:cs="Times New Roman"/>
          <w:lang w:val="uz-Cyrl-UZ"/>
        </w:rPr>
        <w:t xml:space="preserve"> “Ангрен логистика маркази” АЖда </w:t>
      </w:r>
      <w:r w:rsidRPr="00653F5F">
        <w:rPr>
          <w:rFonts w:ascii="Times New Roman" w:eastAsia="Times New Roman" w:hAnsi="Times New Roman" w:cs="Times New Roman"/>
          <w:lang w:val="uz-Cyrl-UZ"/>
        </w:rPr>
        <w:t xml:space="preserve">(бундан буён матнда </w:t>
      </w:r>
      <w:r w:rsidR="00741FD3"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 xml:space="preserve"> деб юритилади) тижорат сири режимига риоя этилиши билан боғлиқ муносабатларни тартибга солади.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1. Мазкур Низомда қуйидаги асосий тушунчалардан фойдаланилади: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w:t>
      </w:r>
      <w:r w:rsidRPr="00653F5F">
        <w:rPr>
          <w:rFonts w:ascii="Times New Roman" w:eastAsia="Times New Roman" w:hAnsi="Times New Roman" w:cs="Times New Roman"/>
        </w:rPr>
        <w:t xml:space="preserve"> — учинчи шахсларга номаълумлиги сабабли фан-техника, технология, ишлаб чиқариш, молия-иқтисодиёт соҳаларида ҳамда </w:t>
      </w:r>
      <w:proofErr w:type="gramStart"/>
      <w:r w:rsidRPr="00653F5F">
        <w:rPr>
          <w:rFonts w:ascii="Times New Roman" w:eastAsia="Times New Roman" w:hAnsi="Times New Roman" w:cs="Times New Roman"/>
        </w:rPr>
        <w:t>бош</w:t>
      </w:r>
      <w:proofErr w:type="gramEnd"/>
      <w:r w:rsidRPr="00653F5F">
        <w:rPr>
          <w:rFonts w:ascii="Times New Roman" w:eastAsia="Times New Roman" w:hAnsi="Times New Roman" w:cs="Times New Roman"/>
        </w:rPr>
        <w:t>қа соҳаларда тижорат қимматига эга бўлган, қонуний асосда эркин фойдаланилмайдиган ахборот бўлиб, ушбу ахборот мулкдори унинг махфийлигини муҳофаза қилиш бўйича чора-тадбирларни кўради;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сирининг махфийлиги</w:t>
      </w:r>
      <w:r w:rsidRPr="00653F5F">
        <w:rPr>
          <w:rFonts w:ascii="Times New Roman" w:eastAsia="Times New Roman" w:hAnsi="Times New Roman" w:cs="Times New Roman"/>
        </w:rPr>
        <w:t> — тижорат сирининг тарқалиб кетиши, ошкор этилиши ва ундан рухсатсиз фойдаланилиши хавфсизлиги таъминланганлиги ҳолати;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сирининг мулкдори</w:t>
      </w:r>
      <w:r w:rsidRPr="00653F5F">
        <w:rPr>
          <w:rFonts w:ascii="Times New Roman" w:eastAsia="Times New Roman" w:hAnsi="Times New Roman" w:cs="Times New Roman"/>
        </w:rPr>
        <w:t> — тижорат сирига эгалик қилиш, ундан фойдаланиш ҳамда уни тасарруф этишни амалга оширувчи ва унга нисбатан тижорат сири режимини ўрнатган юридик шахс;</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конфидент</w:t>
      </w:r>
      <w:r w:rsidRPr="00653F5F">
        <w:rPr>
          <w:rFonts w:ascii="Times New Roman" w:eastAsia="Times New Roman" w:hAnsi="Times New Roman" w:cs="Times New Roman"/>
        </w:rPr>
        <w:t> — тижорат сирини унинг мулкдори билан тузилган шартнома асосида эгалик қилишга ва фойдаланишга олган юридик ёки жисмоний шахс;</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сирини ошкор этиш</w:t>
      </w:r>
      <w:r w:rsidRPr="00653F5F">
        <w:rPr>
          <w:rFonts w:ascii="Times New Roman" w:eastAsia="Times New Roman" w:hAnsi="Times New Roman" w:cs="Times New Roman"/>
        </w:rPr>
        <w:t> — тижорат сирини ташкил этувчи ахборотнинг учинчи шахсларга бундай ахборот мулкдорининг ёки конфидентнинг розилигисиз ёхуд меҳнат шартномаси (контракт) ёки фуқаролик-ҳуқ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шартномага хилоф равишда, мумкин бўлган ҳар қандай шаклда (оғзаки, ёзма, бошқа шаклда, шу жумладан техника воситаларидан фойдаланган ҳолда) маълум бўлиб қолишига олиб келадиган ҳаракат ёки ҳаракатсизлик;</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 режими</w:t>
      </w:r>
      <w:r w:rsidRPr="00653F5F">
        <w:rPr>
          <w:rFonts w:ascii="Times New Roman" w:eastAsia="Times New Roman" w:hAnsi="Times New Roman" w:cs="Times New Roman"/>
        </w:rPr>
        <w:t> — тижорат сиридан фойдаланишни чеклайдиган 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ташкилий, техник ва бошқа чора-тадбирлар тизими;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 грифи</w:t>
      </w:r>
      <w:r w:rsidRPr="00653F5F">
        <w:rPr>
          <w:rFonts w:ascii="Times New Roman" w:eastAsia="Times New Roman" w:hAnsi="Times New Roman" w:cs="Times New Roman"/>
        </w:rPr>
        <w:t> — тижорат сири режими ўрнатилган моддий жисмларга қўйиладиган реквизит;</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ижорат сири бўйича комиссия (бундан буён матнда Комиссия деб юритилади)</w:t>
      </w:r>
      <w:r w:rsidRPr="00653F5F">
        <w:rPr>
          <w:rFonts w:ascii="Times New Roman" w:eastAsia="Times New Roman" w:hAnsi="Times New Roman" w:cs="Times New Roman"/>
        </w:rPr>
        <w:t xml:space="preserve"> — ташкилотда тижорат сири режимини ўрнатиш ва унга риоя этиш билан </w:t>
      </w:r>
      <w:proofErr w:type="gramStart"/>
      <w:r w:rsidRPr="00653F5F">
        <w:rPr>
          <w:rFonts w:ascii="Times New Roman" w:eastAsia="Times New Roman" w:hAnsi="Times New Roman" w:cs="Times New Roman"/>
        </w:rPr>
        <w:t>боғли</w:t>
      </w:r>
      <w:proofErr w:type="gramEnd"/>
      <w:r w:rsidRPr="00653F5F">
        <w:rPr>
          <w:rFonts w:ascii="Times New Roman" w:eastAsia="Times New Roman" w:hAnsi="Times New Roman" w:cs="Times New Roman"/>
        </w:rPr>
        <w:t>қ ишларни амалга ошириш учун ташкилот раҳбарининг буйруғи билан ташкил этиладиган комиссия;</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тижорат сири акс этган моддий жисмлар</w:t>
      </w:r>
      <w:r w:rsidRPr="00653F5F">
        <w:rPr>
          <w:rFonts w:ascii="Times New Roman" w:eastAsia="Times New Roman" w:hAnsi="Times New Roman" w:cs="Times New Roman"/>
        </w:rPr>
        <w:t> — тижорат сирини ташкил этувчи ахборот акс этган моддий жисмлар, шу жумладан тижорат сирини ўз ичига олган ҳужжатлар ёки ахборот акс этган ҳажмли жисмлар;</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bCs/>
        </w:rPr>
        <w:t>ахборот акс этган ҳажмли жисмлар (</w:t>
      </w:r>
      <w:r w:rsidRPr="00653F5F">
        <w:rPr>
          <w:rFonts w:ascii="Times New Roman" w:eastAsia="Times New Roman" w:hAnsi="Times New Roman" w:cs="Times New Roman"/>
        </w:rPr>
        <w:t>бундан буён матнда АҲЖ деб юритилади) — тижорат сирини ташкил этувчи ахборот ёзиладиган СD ва DVD дисклари, фле</w:t>
      </w:r>
      <w:proofErr w:type="gramStart"/>
      <w:r w:rsidRPr="00653F5F">
        <w:rPr>
          <w:rFonts w:ascii="Times New Roman" w:eastAsia="Times New Roman" w:hAnsi="Times New Roman" w:cs="Times New Roman"/>
        </w:rPr>
        <w:t>ш-</w:t>
      </w:r>
      <w:proofErr w:type="gramEnd"/>
      <w:r w:rsidRPr="00653F5F">
        <w:rPr>
          <w:rFonts w:ascii="Times New Roman" w:eastAsia="Times New Roman" w:hAnsi="Times New Roman" w:cs="Times New Roman"/>
        </w:rPr>
        <w:t xml:space="preserve"> карталари ва ҳажмли қаттиқ дисклар (ташқи);</w:t>
      </w:r>
    </w:p>
    <w:p w:rsidR="00431FCE" w:rsidRPr="00653F5F" w:rsidRDefault="00102335"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b/>
          <w:lang w:val="uz-Cyrl-UZ"/>
        </w:rPr>
        <w:t>жамият</w:t>
      </w:r>
      <w:r w:rsidR="00431FCE" w:rsidRPr="00653F5F">
        <w:rPr>
          <w:rFonts w:ascii="Times New Roman" w:eastAsia="Times New Roman" w:hAnsi="Times New Roman" w:cs="Times New Roman"/>
          <w:b/>
          <w:bCs/>
        </w:rPr>
        <w:t>нинг тижорат сири рўйхати</w:t>
      </w:r>
      <w:r w:rsidR="00431FCE" w:rsidRPr="00653F5F">
        <w:rPr>
          <w:rFonts w:ascii="Times New Roman" w:eastAsia="Times New Roman" w:hAnsi="Times New Roman" w:cs="Times New Roman"/>
        </w:rPr>
        <w:t xml:space="preserve"> (бундан буён матнда Рўйхат деб юритилади) — </w:t>
      </w:r>
      <w:r w:rsidRPr="00653F5F">
        <w:rPr>
          <w:rFonts w:ascii="Times New Roman" w:eastAsia="Times New Roman" w:hAnsi="Times New Roman" w:cs="Times New Roman"/>
          <w:lang w:val="uz-Cyrl-UZ"/>
        </w:rPr>
        <w:t>жамият</w:t>
      </w:r>
      <w:r w:rsidR="00431FCE" w:rsidRPr="00653F5F">
        <w:rPr>
          <w:rFonts w:ascii="Times New Roman" w:eastAsia="Times New Roman" w:hAnsi="Times New Roman" w:cs="Times New Roman"/>
        </w:rPr>
        <w:t>нинг бўлинмаларидаги маълумотларнинг бутун ҳажмидан саралаб олинган, тижорат сири режими ўрнатилган ахборот.</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2. Тижорат сирининг мулкдори фаолият соҳасининг хусусиятидан келиб чиқиб мазкур Низомда назарда тутилмаган тижорат сирини муҳофаза қилиш усулларини мустақил равишда </w:t>
      </w:r>
      <w:proofErr w:type="gramStart"/>
      <w:r w:rsidRPr="00653F5F">
        <w:rPr>
          <w:rFonts w:ascii="Times New Roman" w:eastAsia="Times New Roman" w:hAnsi="Times New Roman" w:cs="Times New Roman"/>
        </w:rPr>
        <w:t>белгилашга</w:t>
      </w:r>
      <w:proofErr w:type="gramEnd"/>
      <w:r w:rsidRPr="00653F5F">
        <w:rPr>
          <w:rFonts w:ascii="Times New Roman" w:eastAsia="Times New Roman" w:hAnsi="Times New Roman" w:cs="Times New Roman"/>
        </w:rPr>
        <w:t xml:space="preserve"> ҳақли.</w:t>
      </w:r>
    </w:p>
    <w:p w:rsidR="00102335" w:rsidRPr="00653F5F" w:rsidRDefault="00102335"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rPr>
      </w:pPr>
      <w:r w:rsidRPr="00653F5F">
        <w:rPr>
          <w:rFonts w:ascii="Times New Roman" w:eastAsia="Times New Roman" w:hAnsi="Times New Roman" w:cs="Times New Roman"/>
          <w:b/>
          <w:bCs/>
          <w:color w:val="000080"/>
        </w:rPr>
        <w:t>2-боб. Тижорат сири режимини ўрнатиш бўйича ишларни ташкил этиш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3. Тижорат сири режимини ўрнатиш бўйича ишларни ташкиллаштириш </w:t>
      </w:r>
      <w:r w:rsidR="00102335"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 xml:space="preserve"> зиммасига, мазкур Низом талабларининг ходимлар томонидан бажарилишини назорат қилиш таркибий бўлинмаларининг бошлиқларига юклатилади.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4. </w:t>
      </w:r>
      <w:r w:rsidR="00102335"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 xml:space="preserve"> тижорат сирини муҳофаза қилиш бўйича ташкилий, ҳуқуқий, техник ва бошқа чора-тадбирларни кўради.</w:t>
      </w:r>
    </w:p>
    <w:p w:rsidR="00C76090" w:rsidRDefault="00C76090" w:rsidP="00741FD3">
      <w:pPr>
        <w:ind w:firstLine="709"/>
        <w:jc w:val="both"/>
        <w:rPr>
          <w:rFonts w:ascii="Times New Roman" w:eastAsia="Times New Roman" w:hAnsi="Times New Roman" w:cs="Times New Roman"/>
          <w:lang w:val="uz-Cyrl-UZ"/>
        </w:rPr>
      </w:pPr>
    </w:p>
    <w:p w:rsidR="00653F5F" w:rsidRPr="00653F5F" w:rsidRDefault="00653F5F"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lastRenderedPageBreak/>
        <w:t xml:space="preserve">5. </w:t>
      </w:r>
      <w:r w:rsidR="00102335"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Рўйхатни тасдиқлайди, шунингдек унга ўзгартириш ва қўшимчалар киритиш бўйича қарорлар қабул қилади;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сиридан фойдаланишга ижозат олган ходимларнинг рўйхатини тасдиқлайди;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сирини муҳофаза қилиш бўйича чора-тадбирлар ишлаб чиқилиши ва бажарилишини назорат қилади;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режимининг ўрнатилиши ва унга риоя этилиши билан боғлиқ бошқа масалаларни ҳал қилади.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6. </w:t>
      </w:r>
      <w:r w:rsidR="00F85B9C"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 xml:space="preserve">да тижорат сирини муҳофаза қилиш билан боғлиқ жорий ишлар ташкилий — назорат функцияларини бажарувчи таркибий бўлинмага (бундан буён матнда Тижорат сири билан ишлаш бўйича бўлинма деб юритилади) юклатилади. </w:t>
      </w:r>
      <w:r w:rsidR="00F85B9C"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да тижорат қимматига эга бўлган ахборот кам ҳажмда бўлганда мазкур функциялар алоҳида мансабдор шахсга юклатилиши мумкин.</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7. Тижорат сири билан ишлаш бўйича бўлинма қуйидаги функцияларни амалга оширади: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сирини муҳофаза қилиш бўйича ташкилий ишларни амалга оширади;</w:t>
      </w:r>
    </w:p>
    <w:p w:rsidR="00431FCE" w:rsidRPr="00653F5F" w:rsidRDefault="00F85B9C"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жамият</w:t>
      </w:r>
      <w:r w:rsidR="00431FCE" w:rsidRPr="00653F5F">
        <w:rPr>
          <w:rFonts w:ascii="Times New Roman" w:eastAsia="Times New Roman" w:hAnsi="Times New Roman" w:cs="Times New Roman"/>
          <w:lang w:val="uz-Cyrl-UZ"/>
        </w:rPr>
        <w:t>нинг бошқа таркибий бўлинмалари билан биргаликда тижорат сири режимининг ўрнатилиши ва унга риоя этилиши бўйича чора-тадбирларни ишлаб чиқади ва амалга оширади;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жисмларни рўйхатга олиш ва ҳисобини юритишни амалга оширади;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жисмларга «тижорат сири» грифини беришни амалга оширади;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 конфидентларга беришни амалга оширади;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сирини ташкил этувчи ахборотнинг ошкор этилиши, тижорат сири акс этган моддий жисмларнинг йўқотилиши фактлари бўйича хизмат текширувлари ўтказади;</w:t>
      </w:r>
    </w:p>
    <w:p w:rsidR="00431FCE" w:rsidRPr="00653F5F" w:rsidRDefault="00F85B9C"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lang w:val="uz-Cyrl-UZ"/>
        </w:rPr>
        <w:t>р</w:t>
      </w:r>
      <w:r w:rsidR="00431FCE" w:rsidRPr="00653F5F">
        <w:rPr>
          <w:rFonts w:ascii="Times New Roman" w:eastAsia="Times New Roman" w:hAnsi="Times New Roman" w:cs="Times New Roman"/>
        </w:rPr>
        <w:t>ўйхатни шакллантириш, унга ўзгартириш ва қўшимчалар киритиш лойиҳасини тайёрлайди;</w:t>
      </w:r>
    </w:p>
    <w:p w:rsidR="00431FCE" w:rsidRPr="00653F5F" w:rsidRDefault="001C11B8"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noProof/>
          <w:color w:val="auto"/>
          <w:lang w:val="uz-Cyrl-UZ"/>
        </w:rPr>
        <w:t xml:space="preserve">жамият </w:t>
      </w:r>
      <w:r w:rsidR="00431FCE" w:rsidRPr="00653F5F">
        <w:rPr>
          <w:rFonts w:ascii="Times New Roman" w:eastAsia="Times New Roman" w:hAnsi="Times New Roman" w:cs="Times New Roman"/>
        </w:rPr>
        <w:t>таркибий бўлинмалари ўртасида тижорат қимматига эга бўлган ахборотни аниқлаш бўйича тушунтириш ишларини ўтказади;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 сақланадиган сейфлар, металл шкафлар ҳисобини юритади.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8.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ўйхатни ташкил қилиш учун </w:t>
      </w:r>
      <w:r w:rsidR="001C11B8"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 xml:space="preserve">нинг буйруғи билан </w:t>
      </w:r>
      <w:r w:rsidR="001C11B8"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мансабдор шахслари орасидан камида уч кишидан иборат бўлган таркибда Комиссия тузилади. Унинг таркибига раис, Комиссия аъзолари ва котиб киради.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9. Комиссиянинг асосий вазифалари қуйидагилар ҳисобланади:</w:t>
      </w:r>
    </w:p>
    <w:p w:rsidR="00431FCE" w:rsidRPr="00653F5F" w:rsidRDefault="00EC4661"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lang w:val="uz-Cyrl-UZ"/>
        </w:rPr>
        <w:t>жамият</w:t>
      </w:r>
      <w:r w:rsidR="00431FCE" w:rsidRPr="00653F5F">
        <w:rPr>
          <w:rFonts w:ascii="Times New Roman" w:eastAsia="Times New Roman" w:hAnsi="Times New Roman" w:cs="Times New Roman"/>
        </w:rPr>
        <w:t>нинг таркибий бўлинмаларидан келиб тушадиган тижорат қимматига эга ахборотни тижорат сирига киритиш ҳақидаги буюртманомаларни экспертиза қилиш;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режимининг амал қилиш муддатини белгилаш, ўзгартириш ва бекор қилиш бўйича таклифларни кўриб чиқиш;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мавжудлигини хатловдан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йўқотилишининг олдини олиш бўйича таклифлар ишлаб чиқиш;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ташкилотнинг тижорат сирини муҳофаза қилиш механизмини такомиллаштириш бўйича таклифлар тайёрлаш.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10. Комиссиянинг раиси </w:t>
      </w:r>
      <w:r w:rsidR="00EC4661"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га ўзининг ваколатига киритилган масалалар бўйича даврий равишда ҳисобот беради.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11. Комиссиянинг тижорат сири режимини ўрнатиш ва унга риоя этилиши масалалари бўйича қарорлари, агар Комиссиянинг мажлисида унинг аъзоларининг камида ярми ва раиси иштирок этган бўлса, қабул қилинган ҳисобланади. Комиссия қарорлари кўпчилик овоз билан қабул қилинади.</w:t>
      </w:r>
    </w:p>
    <w:p w:rsidR="00431FCE" w:rsidRPr="00653F5F" w:rsidRDefault="00431FCE" w:rsidP="00741FD3">
      <w:pPr>
        <w:ind w:firstLine="709"/>
        <w:jc w:val="both"/>
        <w:rPr>
          <w:rFonts w:ascii="Times New Roman" w:eastAsia="Times New Roman" w:hAnsi="Times New Roman" w:cs="Times New Roman"/>
          <w:b/>
          <w:bCs/>
          <w:color w:val="000080"/>
        </w:rPr>
      </w:pPr>
      <w:r w:rsidRPr="00653F5F">
        <w:rPr>
          <w:rFonts w:ascii="Times New Roman" w:eastAsia="Times New Roman" w:hAnsi="Times New Roman" w:cs="Times New Roman"/>
          <w:b/>
          <w:bCs/>
          <w:color w:val="000080"/>
        </w:rPr>
        <w:lastRenderedPageBreak/>
        <w:t xml:space="preserve">3-боб. </w:t>
      </w:r>
      <w:proofErr w:type="gramStart"/>
      <w:r w:rsidRPr="00653F5F">
        <w:rPr>
          <w:rFonts w:ascii="Times New Roman" w:eastAsia="Times New Roman" w:hAnsi="Times New Roman" w:cs="Times New Roman"/>
          <w:b/>
          <w:bCs/>
          <w:color w:val="000080"/>
        </w:rPr>
        <w:t>Р</w:t>
      </w:r>
      <w:proofErr w:type="gramEnd"/>
      <w:r w:rsidRPr="00653F5F">
        <w:rPr>
          <w:rFonts w:ascii="Times New Roman" w:eastAsia="Times New Roman" w:hAnsi="Times New Roman" w:cs="Times New Roman"/>
          <w:b/>
          <w:bCs/>
          <w:color w:val="000080"/>
        </w:rPr>
        <w:t>ўйхатни шакллантириш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12. Тижорат сири қуйидаги талабларга мувофиқ бўлиши керак:</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учинчи шахсларга номаълумлиги сабабли </w:t>
      </w:r>
      <w:r w:rsidR="00A172AE"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учун ҳақиқий ёки потенциал тижорат қийматига эга бўлиши;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қонунчилик ҳужжатларига мувофиқ ҳаммага маълум ёки ҳамма учун очиқ бўлмаслиги;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махфийлиги муҳофаза қилиш чора-тадбирлари билан таъминланган бўлиши;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давлат сирлари ва қонун билан қўриқланадиган </w:t>
      </w:r>
      <w:proofErr w:type="gramStart"/>
      <w:r w:rsidRPr="00653F5F">
        <w:rPr>
          <w:rFonts w:ascii="Times New Roman" w:eastAsia="Times New Roman" w:hAnsi="Times New Roman" w:cs="Times New Roman"/>
        </w:rPr>
        <w:t>бош</w:t>
      </w:r>
      <w:proofErr w:type="gramEnd"/>
      <w:r w:rsidRPr="00653F5F">
        <w:rPr>
          <w:rFonts w:ascii="Times New Roman" w:eastAsia="Times New Roman" w:hAnsi="Times New Roman" w:cs="Times New Roman"/>
        </w:rPr>
        <w:t>қа сир белгиларига эга бўлмаслиги.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13. Ўзбекистон Республикасининг «Тижорат сири тўғрисида</w:t>
      </w:r>
      <w:proofErr w:type="gramStart"/>
      <w:r w:rsidRPr="00653F5F">
        <w:rPr>
          <w:rFonts w:ascii="Times New Roman" w:eastAsia="Times New Roman" w:hAnsi="Times New Roman" w:cs="Times New Roman"/>
        </w:rPr>
        <w:t>»г</w:t>
      </w:r>
      <w:proofErr w:type="gramEnd"/>
      <w:r w:rsidRPr="00653F5F">
        <w:rPr>
          <w:rFonts w:ascii="Times New Roman" w:eastAsia="Times New Roman" w:hAnsi="Times New Roman" w:cs="Times New Roman"/>
        </w:rPr>
        <w:t>и Қонунининг</w:t>
      </w:r>
      <w:r w:rsidR="00535638" w:rsidRPr="00653F5F">
        <w:rPr>
          <w:rFonts w:ascii="Times New Roman" w:eastAsia="Times New Roman" w:hAnsi="Times New Roman" w:cs="Times New Roman"/>
          <w:lang w:val="uz-Cyrl-UZ"/>
        </w:rPr>
        <w:t xml:space="preserve"> </w:t>
      </w:r>
      <w:r w:rsidR="00C76090" w:rsidRPr="00653F5F">
        <w:rPr>
          <w:rFonts w:ascii="Times New Roman" w:eastAsia="Times New Roman" w:hAnsi="Times New Roman" w:cs="Times New Roman"/>
          <w:lang w:val="uz-Cyrl-UZ"/>
        </w:rPr>
        <w:br/>
      </w:r>
      <w:hyperlink r:id="rId6" w:anchor="2460973" w:history="1">
        <w:r w:rsidRPr="00653F5F">
          <w:rPr>
            <w:rFonts w:ascii="Times New Roman" w:eastAsia="Times New Roman" w:hAnsi="Times New Roman" w:cs="Times New Roman"/>
            <w:color w:val="auto"/>
          </w:rPr>
          <w:t>5-моддасига</w:t>
        </w:r>
        <w:r w:rsidR="00535638" w:rsidRPr="00653F5F">
          <w:rPr>
            <w:rFonts w:ascii="Times New Roman" w:eastAsia="Times New Roman" w:hAnsi="Times New Roman" w:cs="Times New Roman"/>
            <w:color w:val="auto"/>
            <w:lang w:val="uz-Cyrl-UZ"/>
          </w:rPr>
          <w:t xml:space="preserve"> </w:t>
        </w:r>
      </w:hyperlink>
      <w:r w:rsidRPr="00653F5F">
        <w:rPr>
          <w:rFonts w:ascii="Times New Roman" w:eastAsia="Times New Roman" w:hAnsi="Times New Roman" w:cs="Times New Roman"/>
          <w:color w:val="auto"/>
        </w:rPr>
        <w:t>м</w:t>
      </w:r>
      <w:r w:rsidRPr="00653F5F">
        <w:rPr>
          <w:rFonts w:ascii="Times New Roman" w:eastAsia="Times New Roman" w:hAnsi="Times New Roman" w:cs="Times New Roman"/>
        </w:rPr>
        <w:t>увофиқ қуйидаги маълумотлар тижорат сирини ташкил этиши мумкин эмас:</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давлат рўйхатидан ўтказилиши лозим бўлган мол-мулкка доир 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қлар ва бу ҳуқуқлар бўйича битимлар тўғрисидаги;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юридик шахснинг таъсис ҳужжатларидаги, юридик шахслар, якка тартибдаги тадбиркорлар ва юридик шахс ташкил этмаган деҳқон хў</w:t>
      </w:r>
      <w:proofErr w:type="gramStart"/>
      <w:r w:rsidRPr="00653F5F">
        <w:rPr>
          <w:rFonts w:ascii="Times New Roman" w:eastAsia="Times New Roman" w:hAnsi="Times New Roman" w:cs="Times New Roman"/>
        </w:rPr>
        <w:t>жаликлари</w:t>
      </w:r>
      <w:proofErr w:type="gramEnd"/>
      <w:r w:rsidRPr="00653F5F">
        <w:rPr>
          <w:rFonts w:ascii="Times New Roman" w:eastAsia="Times New Roman" w:hAnsi="Times New Roman" w:cs="Times New Roman"/>
        </w:rPr>
        <w:t xml:space="preserve"> ҳақидаги ёзувлар тегишли давлат реестрларига киритилганлиги фактини тасдиқлайдиган ҳужжатлардаги;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тадбиркорлик фаолиятини амалга ошириш 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қини берувчи ҳужжатлардаги;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атроф-муҳитнинг ифлосланиши, ёнғин хавфсизлигининг ҳолати, санитария-эпидемиологик ва радиациявий вазият, ози</w:t>
      </w:r>
      <w:proofErr w:type="gramStart"/>
      <w:r w:rsidRPr="00653F5F">
        <w:rPr>
          <w:rFonts w:ascii="Times New Roman" w:eastAsia="Times New Roman" w:hAnsi="Times New Roman" w:cs="Times New Roman"/>
        </w:rPr>
        <w:t>қ-</w:t>
      </w:r>
      <w:proofErr w:type="gramEnd"/>
      <w:r w:rsidRPr="00653F5F">
        <w:rPr>
          <w:rFonts w:ascii="Times New Roman" w:eastAsia="Times New Roman" w:hAnsi="Times New Roman" w:cs="Times New Roman"/>
        </w:rPr>
        <w:t>овқат маҳсулотлари хавфсизлиги ҳамда ишлаб чиқариш объектларининг хавфсиз фаолият кўрсатишини, ҳар бир фуқаронинг ва бутун аҳолининг хавфсизлигини таъминлашга салбий таъсир кўрсатувчи бошқа омиллар ҳақидаги;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ходимларнинг сони ва таркиби, меҳнатга ҳақ тўлаш тизими ва меҳнат шароитлари тўғрисидаги, шу жумладан, меҳнатни муҳофаза қилиш, ишлаб чиқаришдаги жароҳатланишлар ва касб касалликлари кўрсаткичлари, шунингдек бў</w:t>
      </w:r>
      <w:proofErr w:type="gramStart"/>
      <w:r w:rsidRPr="00653F5F">
        <w:rPr>
          <w:rFonts w:ascii="Times New Roman" w:eastAsia="Times New Roman" w:hAnsi="Times New Roman" w:cs="Times New Roman"/>
        </w:rPr>
        <w:t>ш иш</w:t>
      </w:r>
      <w:proofErr w:type="gramEnd"/>
      <w:r w:rsidRPr="00653F5F">
        <w:rPr>
          <w:rFonts w:ascii="Times New Roman" w:eastAsia="Times New Roman" w:hAnsi="Times New Roman" w:cs="Times New Roman"/>
        </w:rPr>
        <w:t xml:space="preserve"> ўринлари бор-йўқлиги ҳақидаги;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иш берувчиларнинг иш ҳақи тўлаш ва ижтимоий тўловлар бўйича қарздорлиги тўғрисидаги;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қонунчилик ҳужжатлари бузилишлари ва бундай бузилишларни содир этганлик учун жавобгарликка тортиш фактлари тўғрисидаги;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давлат мулки объектларини хусусийлаштириш бўйича танловларнинг ёки кимошди савдоларининг шартлари ҳақидаги;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юридик шахс номидан ишончномасиз иш юритиш 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қига эга бўлган шахсларнинг рўйхати ҳақидаги;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давлат статистика ҳисоботи сифатида тақдим этилиши лозим бўлган маълумотлар.</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Ошкор этилиши шартлиги ёки фойдаланишни чеклашга йўл қўйилмаслиги </w:t>
      </w:r>
      <w:proofErr w:type="gramStart"/>
      <w:r w:rsidRPr="00653F5F">
        <w:rPr>
          <w:rFonts w:ascii="Times New Roman" w:eastAsia="Times New Roman" w:hAnsi="Times New Roman" w:cs="Times New Roman"/>
        </w:rPr>
        <w:t>бош</w:t>
      </w:r>
      <w:proofErr w:type="gramEnd"/>
      <w:r w:rsidRPr="00653F5F">
        <w:rPr>
          <w:rFonts w:ascii="Times New Roman" w:eastAsia="Times New Roman" w:hAnsi="Times New Roman" w:cs="Times New Roman"/>
        </w:rPr>
        <w:t>қа қонунда белгиланган маълумотлар тижорат сирини ташкил этиши мумкин эмас.</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14.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ўйхатни шакллантириш Комиссия томонидан ташкилот раҳбарининг буйруғига мувофиқ амалга оширилади.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ўйхатни шакллантириш учун ташкилотнинг таркибий бўлинмаларида тижорат қимматига эга бўлган ахборот мавжудлиги ҳақида ёзма буюртманомалар йиғилади ва кўриб чиқилади. Буюртманомага бир нусхада тижорат қимматига эга бўлган ахборот акс этган моддий жисм илова қилинади.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15. Саралаб олинган буюртманомалар </w:t>
      </w:r>
      <w:r w:rsidR="0041475B"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 xml:space="preserve">нинг буйруғида белгиланган муддатда таркибий бўлинмаларнинг бошлиқлари томонидан Комиссиянинг котибига икки нусхада тузилган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 асосида берилади.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ўйхатнинг бир нусхаси Комиссияда қолади, иккинчиси эса қабул қилинганлиги ҳақидаги белги қўйилиб, таркибий бўлинмага қайтарилади.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16. Комиссия </w:t>
      </w:r>
      <w:r w:rsidR="007925F8"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 xml:space="preserve">нинг буйруғида белгиланган муддатда таркибий бўлинмалар томонидан тақдим қилинган тижорат қимматига эга бўлган ахборотнинг экспертизасини амалга оширади. Буюртманомалар кўп миқдорда бўлган тақдирда Комиссиянинг иши </w:t>
      </w:r>
      <w:r w:rsidR="00684457"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нинг буйруғи асосида узайтирилиши мумкин.</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lastRenderedPageBreak/>
        <w:t>17. Тижорат қимматига эга бўлган ахборотни экспертиза қилиш якунлари бўйича Комиссия ахборотга ёки унинг бир қисмига нисбатан тижорат сири режимини қўллаш мақсадга мувофиқлиги ҳамда унинг амал қилиш муддати ҳақида хулоса беради.</w:t>
      </w:r>
    </w:p>
    <w:p w:rsidR="00431FCE" w:rsidRPr="00653F5F" w:rsidRDefault="00431FCE" w:rsidP="00741FD3">
      <w:pPr>
        <w:ind w:firstLine="709"/>
        <w:jc w:val="both"/>
        <w:rPr>
          <w:rFonts w:ascii="Times New Roman" w:eastAsia="Times New Roman" w:hAnsi="Times New Roman" w:cs="Times New Roman"/>
          <w:color w:val="auto"/>
          <w:lang w:val="uz-Cyrl-UZ"/>
        </w:rPr>
      </w:pPr>
      <w:r w:rsidRPr="00653F5F">
        <w:rPr>
          <w:rFonts w:ascii="Times New Roman" w:eastAsia="Times New Roman" w:hAnsi="Times New Roman" w:cs="Times New Roman"/>
          <w:lang w:val="uz-Cyrl-UZ"/>
        </w:rPr>
        <w:t xml:space="preserve">Комиссиянинг хулосаси мазкур </w:t>
      </w:r>
      <w:r w:rsidRPr="00653F5F">
        <w:rPr>
          <w:rFonts w:ascii="Times New Roman" w:eastAsia="Times New Roman" w:hAnsi="Times New Roman" w:cs="Times New Roman"/>
          <w:color w:val="auto"/>
          <w:lang w:val="uz-Cyrl-UZ"/>
        </w:rPr>
        <w:t>Низомнинг</w:t>
      </w:r>
      <w:r w:rsidR="00650500" w:rsidRPr="00653F5F">
        <w:rPr>
          <w:rFonts w:ascii="Times New Roman" w:eastAsia="Times New Roman" w:hAnsi="Times New Roman" w:cs="Times New Roman"/>
          <w:color w:val="auto"/>
          <w:lang w:val="uz-Cyrl-UZ"/>
        </w:rPr>
        <w:t xml:space="preserve"> </w:t>
      </w:r>
      <w:hyperlink r:id="rId7" w:history="1">
        <w:r w:rsidRPr="00653F5F">
          <w:rPr>
            <w:rFonts w:ascii="Times New Roman" w:eastAsia="Times New Roman" w:hAnsi="Times New Roman" w:cs="Times New Roman"/>
            <w:color w:val="auto"/>
            <w:lang w:val="uz-Cyrl-UZ"/>
          </w:rPr>
          <w:t>1-иловасига</w:t>
        </w:r>
      </w:hyperlink>
      <w:r w:rsidR="00650500"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 xml:space="preserve">мувофиқ баённома билан расмийлаштирилади, унинг барча аъзолари томонидан имзоланади ва </w:t>
      </w:r>
      <w:r w:rsidR="004035E6" w:rsidRPr="00653F5F">
        <w:rPr>
          <w:rFonts w:ascii="Times New Roman" w:eastAsia="Times New Roman" w:hAnsi="Times New Roman" w:cs="Times New Roman"/>
          <w:color w:val="auto"/>
          <w:lang w:val="uz-Cyrl-UZ"/>
        </w:rPr>
        <w:t>жамият Бош директори</w:t>
      </w:r>
      <w:r w:rsidRPr="00653F5F">
        <w:rPr>
          <w:rFonts w:ascii="Times New Roman" w:eastAsia="Times New Roman" w:hAnsi="Times New Roman" w:cs="Times New Roman"/>
          <w:color w:val="auto"/>
          <w:lang w:val="uz-Cyrl-UZ"/>
        </w:rPr>
        <w:t xml:space="preserve"> томонидан тасдиқланади.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color w:val="auto"/>
          <w:lang w:val="uz-Cyrl-UZ"/>
        </w:rPr>
        <w:t>18. Рўйхат мазкур Низомнинг</w:t>
      </w:r>
      <w:r w:rsidR="00650500" w:rsidRPr="00653F5F">
        <w:rPr>
          <w:rFonts w:ascii="Times New Roman" w:eastAsia="Times New Roman" w:hAnsi="Times New Roman" w:cs="Times New Roman"/>
          <w:color w:val="auto"/>
          <w:lang w:val="uz-Cyrl-UZ"/>
        </w:rPr>
        <w:t xml:space="preserve"> </w:t>
      </w:r>
      <w:hyperlink r:id="rId8" w:history="1">
        <w:r w:rsidRPr="00653F5F">
          <w:rPr>
            <w:rFonts w:ascii="Times New Roman" w:eastAsia="Times New Roman" w:hAnsi="Times New Roman" w:cs="Times New Roman"/>
            <w:color w:val="auto"/>
            <w:lang w:val="uz-Cyrl-UZ"/>
          </w:rPr>
          <w:t>2-иловасига</w:t>
        </w:r>
      </w:hyperlink>
      <w:r w:rsidR="00650500"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 xml:space="preserve">мувофиқ шакллантирилади ва </w:t>
      </w:r>
      <w:r w:rsidR="00650500" w:rsidRPr="00653F5F">
        <w:rPr>
          <w:rFonts w:ascii="Times New Roman" w:eastAsia="Times New Roman" w:hAnsi="Times New Roman" w:cs="Times New Roman"/>
          <w:color w:val="auto"/>
          <w:lang w:val="uz-Cyrl-UZ"/>
        </w:rPr>
        <w:t>жамият Бош директори</w:t>
      </w:r>
      <w:r w:rsidRPr="00653F5F">
        <w:rPr>
          <w:rFonts w:ascii="Times New Roman" w:eastAsia="Times New Roman" w:hAnsi="Times New Roman" w:cs="Times New Roman"/>
          <w:color w:val="auto"/>
          <w:lang w:val="uz-Cyrl-UZ"/>
        </w:rPr>
        <w:t>нинг тижорат сири режимини ўрнатиш ҳақидаги</w:t>
      </w:r>
      <w:r w:rsidRPr="00653F5F">
        <w:rPr>
          <w:rFonts w:ascii="Times New Roman" w:eastAsia="Times New Roman" w:hAnsi="Times New Roman" w:cs="Times New Roman"/>
          <w:lang w:val="uz-Cyrl-UZ"/>
        </w:rPr>
        <w:t xml:space="preserve"> буйруғи билан тасдиқланади.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19. Рўйхатга киритилган ахборотга нисбатан тижорат сири режими тижорат сири режими ўрнатиш ҳақидаги буйруқ қабул қилинган кундан бошлаб амал қилади.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20. Тижорат сири режимининг амал қилиш муддатини ўзгартириш ва (ёки) тижорат сири режимини бекор қилиш тегишли таркибий бўлинмаларнинг таклифлари асосида Комиссия томонидан кўриб чиқилади.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21. Тижорат сири режимининг амал қилиш муддатини ўзгартириш ёки тижорат сири режимини бекор қилиш зарурати пайдо бўлган тақдирда, тегишли таркибий бўлинманинг бошлиғи Комиссияга Рўйхатга тегишли ўзгартиришлар киритиш ҳақида таклиф киритади.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22. Комиссиянинг тижорат сири режимининг амал қилиш муддатини ўзгартириш ёки тижорат с</w:t>
      </w:r>
      <w:r w:rsidRPr="00653F5F">
        <w:rPr>
          <w:rFonts w:ascii="Times New Roman" w:eastAsia="Times New Roman" w:hAnsi="Times New Roman" w:cs="Times New Roman"/>
          <w:color w:val="auto"/>
          <w:lang w:val="uz-Cyrl-UZ"/>
        </w:rPr>
        <w:t>ири режимини бекор қилиш тўғрисидаги хулосаси мазкур Низомнинг</w:t>
      </w:r>
      <w:r w:rsidR="00C54379" w:rsidRPr="00653F5F">
        <w:rPr>
          <w:rFonts w:ascii="Times New Roman" w:eastAsia="Times New Roman" w:hAnsi="Times New Roman" w:cs="Times New Roman"/>
          <w:color w:val="auto"/>
          <w:lang w:val="uz-Cyrl-UZ"/>
        </w:rPr>
        <w:t xml:space="preserve"> </w:t>
      </w:r>
      <w:hyperlink r:id="rId9" w:history="1">
        <w:r w:rsidRPr="00653F5F">
          <w:rPr>
            <w:rFonts w:ascii="Times New Roman" w:eastAsia="Times New Roman" w:hAnsi="Times New Roman" w:cs="Times New Roman"/>
            <w:color w:val="auto"/>
            <w:lang w:val="uz-Cyrl-UZ"/>
          </w:rPr>
          <w:t>3-иловасига</w:t>
        </w:r>
      </w:hyperlink>
      <w:r w:rsidR="00C54379" w:rsidRPr="00653F5F">
        <w:rPr>
          <w:rFonts w:ascii="Times New Roman" w:hAnsi="Times New Roman" w:cs="Times New Roman"/>
          <w:lang w:val="uz-Cyrl-UZ"/>
        </w:rPr>
        <w:t xml:space="preserve"> </w:t>
      </w:r>
      <w:r w:rsidRPr="00653F5F">
        <w:rPr>
          <w:rFonts w:ascii="Times New Roman" w:eastAsia="Times New Roman" w:hAnsi="Times New Roman" w:cs="Times New Roman"/>
          <w:lang w:val="uz-Cyrl-UZ"/>
        </w:rPr>
        <w:t xml:space="preserve">мувофиқ баённома билан расмийлаштирилади ва </w:t>
      </w:r>
      <w:r w:rsidR="00C54379"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нинг буйруғи билан тасдиқланади.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23. Тижорат сири режимининг амал қилиш муддатининг ўзгартирилиши ёки тижорат сири режимининг бекор қилиниши </w:t>
      </w:r>
      <w:r w:rsidR="009E759E" w:rsidRPr="00653F5F">
        <w:rPr>
          <w:rFonts w:ascii="Times New Roman" w:eastAsia="Times New Roman" w:hAnsi="Times New Roman" w:cs="Times New Roman"/>
          <w:lang w:val="uz-Cyrl-UZ"/>
        </w:rPr>
        <w:t xml:space="preserve">жамият Бош директори </w:t>
      </w:r>
      <w:r w:rsidRPr="00653F5F">
        <w:rPr>
          <w:rFonts w:ascii="Times New Roman" w:eastAsia="Times New Roman" w:hAnsi="Times New Roman" w:cs="Times New Roman"/>
          <w:lang w:val="uz-Cyrl-UZ"/>
        </w:rPr>
        <w:t>томонидан буйруқ қабул қилинган кундан бошлаб кучга киради, унинг асосида Рўйхатга тегишли ёзув киритилади.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24. Тижорат сирини ташкил этувчи ахборот жиддий ўзгарганда, Рўйхат янгидан шакллантирилади ва </w:t>
      </w:r>
      <w:r w:rsidR="009E759E"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нинг буйруғи билан тасдиқланади.</w:t>
      </w:r>
    </w:p>
    <w:p w:rsidR="009E759E" w:rsidRPr="00653F5F" w:rsidRDefault="009E759E"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rPr>
      </w:pPr>
      <w:r w:rsidRPr="00653F5F">
        <w:rPr>
          <w:rFonts w:ascii="Times New Roman" w:eastAsia="Times New Roman" w:hAnsi="Times New Roman" w:cs="Times New Roman"/>
          <w:b/>
          <w:bCs/>
          <w:color w:val="000080"/>
        </w:rPr>
        <w:t>4-боб. Тижорат сири акс этган моддий жисмларга «тижорат сири» грифини бериш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25. Тижорат сири акс этган моддий жисмларга «тижорат сири» грифи бериш (бундан буён матнда грифлаш деб юритилади) тижорат сири билан ишлаш бўйича бўлинма томонидан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26. </w:t>
      </w:r>
      <w:r w:rsidR="00D034CF"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нинг буйруғи билан тижорат сири билан ишлаш бўйича бўлинма ходимига тижорат сири акс этган моддий жисмларни грифлаш, ҳисобини юритиш, сақлаш бўйича мажбуриятлар юклатилади.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27. «Тижорат сири» грифини бериш учун тақдим этиладиган тижорат сирини ўз ичига олган ҳужжатларда уларнинг номи ва қ</w:t>
      </w:r>
      <w:proofErr w:type="gramStart"/>
      <w:r w:rsidRPr="00653F5F">
        <w:rPr>
          <w:rFonts w:ascii="Times New Roman" w:eastAsia="Times New Roman" w:hAnsi="Times New Roman" w:cs="Times New Roman"/>
        </w:rPr>
        <w:t>ис</w:t>
      </w:r>
      <w:proofErr w:type="gramEnd"/>
      <w:r w:rsidRPr="00653F5F">
        <w:rPr>
          <w:rFonts w:ascii="Times New Roman" w:eastAsia="Times New Roman" w:hAnsi="Times New Roman" w:cs="Times New Roman"/>
        </w:rPr>
        <w:t>қа аннотация кўрсатилган титул варағи бўлиши керак.</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28. Ҳар бир ҳужжат титул варағи билан бирга китоб ҳолига келтирилиши ва тикилиши, бетлари рақамлаб чиқилиши керак. Охирги варақнинг орқа томонидан тикиш ипининг охирини маҳкамлайдиган ёпишқоқ варақчада тикиб чиқилган </w:t>
      </w:r>
      <w:proofErr w:type="gramStart"/>
      <w:r w:rsidRPr="00653F5F">
        <w:rPr>
          <w:rFonts w:ascii="Times New Roman" w:eastAsia="Times New Roman" w:hAnsi="Times New Roman" w:cs="Times New Roman"/>
        </w:rPr>
        <w:t>ва ра</w:t>
      </w:r>
      <w:proofErr w:type="gramEnd"/>
      <w:r w:rsidRPr="00653F5F">
        <w:rPr>
          <w:rFonts w:ascii="Times New Roman" w:eastAsia="Times New Roman" w:hAnsi="Times New Roman" w:cs="Times New Roman"/>
        </w:rPr>
        <w:t>қамлаб чиқилган бетларнинг сони кўрсатилади, тижорат сири билан ишлаш бўйича бўлинма ходимининг имзоси қўйилади.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29. Ҳужжатларнинг титул варағига қуйидаги реквизитлар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ёзуви ёки «ТС» белгиси;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ҳужжатнинг тўлиқ номи;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мулкдорининг номи;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сирининг амал қилиш муддати;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режимининг ў</w:t>
      </w:r>
      <w:proofErr w:type="gramStart"/>
      <w:r w:rsidRPr="00653F5F">
        <w:rPr>
          <w:rFonts w:ascii="Times New Roman" w:eastAsia="Times New Roman" w:hAnsi="Times New Roman" w:cs="Times New Roman"/>
        </w:rPr>
        <w:t>рнатилиши</w:t>
      </w:r>
      <w:proofErr w:type="gramEnd"/>
      <w:r w:rsidRPr="00653F5F">
        <w:rPr>
          <w:rFonts w:ascii="Times New Roman" w:eastAsia="Times New Roman" w:hAnsi="Times New Roman" w:cs="Times New Roman"/>
        </w:rPr>
        <w:t xml:space="preserve"> ҳақидаги буйруқ рақами ва санаси;</w:t>
      </w:r>
    </w:p>
    <w:p w:rsidR="00431FCE" w:rsidRPr="00653F5F" w:rsidRDefault="009111BD"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р</w:t>
      </w:r>
      <w:r w:rsidR="00431FCE" w:rsidRPr="00653F5F">
        <w:rPr>
          <w:rFonts w:ascii="Times New Roman" w:eastAsia="Times New Roman" w:hAnsi="Times New Roman" w:cs="Times New Roman"/>
        </w:rPr>
        <w:t>ўйхат бўйича тижорат сири объектининг рақами.</w:t>
      </w:r>
    </w:p>
    <w:p w:rsidR="00C76090" w:rsidRPr="00653F5F" w:rsidRDefault="00C76090" w:rsidP="00741FD3">
      <w:pPr>
        <w:ind w:firstLine="709"/>
        <w:jc w:val="both"/>
        <w:rPr>
          <w:rFonts w:ascii="Times New Roman" w:eastAsia="Times New Roman" w:hAnsi="Times New Roman" w:cs="Times New Roman"/>
          <w:lang w:val="uz-Cyrl-UZ"/>
        </w:rPr>
      </w:pPr>
    </w:p>
    <w:p w:rsidR="00C76090" w:rsidRPr="00653F5F" w:rsidRDefault="00C76090"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lastRenderedPageBreak/>
        <w:t xml:space="preserve">30. АҲЖ кўринишидаги тижорат сири акс этган моддий жисмларга мазкур </w:t>
      </w:r>
      <w:r w:rsidRPr="00653F5F">
        <w:rPr>
          <w:rFonts w:ascii="Times New Roman" w:eastAsia="Times New Roman" w:hAnsi="Times New Roman" w:cs="Times New Roman"/>
          <w:color w:val="auto"/>
          <w:lang w:val="uz-Cyrl-UZ"/>
        </w:rPr>
        <w:t>Низомнинг</w:t>
      </w:r>
      <w:r w:rsidR="009111BD" w:rsidRPr="00653F5F">
        <w:rPr>
          <w:rFonts w:ascii="Times New Roman" w:eastAsia="Times New Roman" w:hAnsi="Times New Roman" w:cs="Times New Roman"/>
          <w:color w:val="auto"/>
          <w:lang w:val="uz-Cyrl-UZ"/>
        </w:rPr>
        <w:t xml:space="preserve"> </w:t>
      </w:r>
      <w:hyperlink r:id="rId10" w:history="1">
        <w:r w:rsidRPr="00653F5F">
          <w:rPr>
            <w:rFonts w:ascii="Times New Roman" w:eastAsia="Times New Roman" w:hAnsi="Times New Roman" w:cs="Times New Roman"/>
            <w:color w:val="auto"/>
            <w:lang w:val="uz-Cyrl-UZ"/>
          </w:rPr>
          <w:t>29-бандида</w:t>
        </w:r>
      </w:hyperlink>
      <w:r w:rsidR="009111BD"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назарда</w:t>
      </w:r>
      <w:r w:rsidRPr="00653F5F">
        <w:rPr>
          <w:rFonts w:ascii="Times New Roman" w:eastAsia="Times New Roman" w:hAnsi="Times New Roman" w:cs="Times New Roman"/>
          <w:lang w:val="uz-Cyrl-UZ"/>
        </w:rPr>
        <w:t xml:space="preserve"> тутилган реквизитларни ўз ичига олган ёрлиқлар ёпиштирилган бўлиши лозим. Агар тижорат сири акс этган АҲЖнинг юзаси реквизитини тушириш имконини берадиган ҳажмга эга бўлса, реквизит унинг юзасига қўйилади.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31. «Тижорат сири» грифи тегишли штамп ёрдамида, машина ёзуви ёки қўлёзма усулда қўйиб чиқилиши мумкин.</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32. Тижорат сири акс этган моддий жисмлар мазкур Низомнинг</w:t>
      </w:r>
      <w:r w:rsidR="00AB7981" w:rsidRPr="00653F5F">
        <w:rPr>
          <w:rFonts w:ascii="Times New Roman" w:eastAsia="Times New Roman" w:hAnsi="Times New Roman" w:cs="Times New Roman"/>
          <w:lang w:val="uz-Cyrl-UZ"/>
        </w:rPr>
        <w:t xml:space="preserve"> </w:t>
      </w:r>
      <w:hyperlink r:id="rId11" w:history="1">
        <w:r w:rsidRPr="00653F5F">
          <w:rPr>
            <w:rFonts w:ascii="Times New Roman" w:eastAsia="Times New Roman" w:hAnsi="Times New Roman" w:cs="Times New Roman"/>
            <w:color w:val="auto"/>
          </w:rPr>
          <w:t>4-иловасига</w:t>
        </w:r>
      </w:hyperlink>
      <w:r w:rsidR="00AB7981"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rPr>
        <w:t>м</w:t>
      </w:r>
      <w:r w:rsidRPr="00653F5F">
        <w:rPr>
          <w:rFonts w:ascii="Times New Roman" w:eastAsia="Times New Roman" w:hAnsi="Times New Roman" w:cs="Times New Roman"/>
        </w:rPr>
        <w:t xml:space="preserve">увофиқ далолатнома асосида тегишли таркибий бўлинмага берилади. Ҳар бир тижорат сири акс этган моддий жисм унинг </w:t>
      </w:r>
      <w:proofErr w:type="gramStart"/>
      <w:r w:rsidR="00517D00" w:rsidRPr="00653F5F">
        <w:rPr>
          <w:rFonts w:ascii="Times New Roman" w:eastAsia="Times New Roman" w:hAnsi="Times New Roman" w:cs="Times New Roman"/>
          <w:lang w:val="uz-Cyrl-UZ"/>
        </w:rPr>
        <w:t>р</w:t>
      </w:r>
      <w:proofErr w:type="gramEnd"/>
      <w:r w:rsidRPr="00653F5F">
        <w:rPr>
          <w:rFonts w:ascii="Times New Roman" w:eastAsia="Times New Roman" w:hAnsi="Times New Roman" w:cs="Times New Roman"/>
        </w:rPr>
        <w:t>ўйхатда мавжудлиги бўйича, АҲЖ эса уларда тижорат сирини ташкил этувчи ахборот мавжудлиги бўйича текширилади.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33. Тижорат сири режими бекор қилинганда тижорат сири режими бекор қилинган барча моддий жисмларга тижорат сири билан ишлаш бўйича бўлинма томонидан тижорат сири режимининг ўрнатилганлиги ҳақидаги грифнинг пастига унинг бекор қилинганлиги ҳақидаги буйруқнинг санаси </w:t>
      </w:r>
      <w:proofErr w:type="gramStart"/>
      <w:r w:rsidRPr="00653F5F">
        <w:rPr>
          <w:rFonts w:ascii="Times New Roman" w:eastAsia="Times New Roman" w:hAnsi="Times New Roman" w:cs="Times New Roman"/>
        </w:rPr>
        <w:t>ва ра</w:t>
      </w:r>
      <w:proofErr w:type="gramEnd"/>
      <w:r w:rsidRPr="00653F5F">
        <w:rPr>
          <w:rFonts w:ascii="Times New Roman" w:eastAsia="Times New Roman" w:hAnsi="Times New Roman" w:cs="Times New Roman"/>
        </w:rPr>
        <w:t>қамини кўрсатган ҳолда тегишли белги қўйилади.</w:t>
      </w:r>
    </w:p>
    <w:p w:rsidR="00517D00" w:rsidRPr="00653F5F" w:rsidRDefault="00517D00"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rPr>
      </w:pPr>
      <w:r w:rsidRPr="00653F5F">
        <w:rPr>
          <w:rFonts w:ascii="Times New Roman" w:eastAsia="Times New Roman" w:hAnsi="Times New Roman" w:cs="Times New Roman"/>
          <w:b/>
          <w:bCs/>
          <w:color w:val="000080"/>
        </w:rPr>
        <w:t>5-боб. Тижорат сиридан фойдаланишга ижозат бериш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34. </w:t>
      </w:r>
      <w:r w:rsidR="00B918F9"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ходимларига тижорат сиридан фойдаланишга рухсатнома асосида йўл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Тижорат сиридан фойдаланишга ижозат берилган ходимлар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ўйхати </w:t>
      </w:r>
      <w:r w:rsidR="00B918F9"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таркибий бўлинмаларининг бошлиқлари томонидан тузилади ва </w:t>
      </w:r>
      <w:r w:rsidR="00B918F9"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нинг буйруғи билан тасдиқланади.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35. Ходимнинг тижорат сиридан фойдаланиши, агар бу унинг меҳнат вазифаларида назарда тутилмаган бўлса, ўзининг розилиги билан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36. Тижорат сирининг муҳофаза қилинишини таъминлаш мақсадида иш берувчи: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ўз меҳнат вазифаларини бажариш учун тижорат сиридан фойдаланиши зарур бўлган ходимни тижорат сирини ташкил этувчи маълумотлар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ўйхати билан тилхат олган ҳолда таништириши;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ходимни иш берувчи томонидан ўрнатилган тижорат сири режими ва уни бузганлик учун жавобгарлик чоралари билан тилхат олган ҳолда таништириши;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иш берувчи томонидан ўрнатилган тижорат сири режимига риоя этиши учун ходимга зарур шарт-шароитларни яратиши шарт.</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37. Тижорат сирининг муҳофаза қилинишини таъминлаш мақсадида ходим:</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иш берувчи томонидан ўрнатилган тижорат сири режимига риоя этиши;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иш берувчининг розилигисиз тижорат сирини ошкор этмаслиги ва ундан шахсий мақсадларда фойдаланмаслиги;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меҳнат шартномаси (контракти) бекор қилинганда ўз фойдаланишида бўлган, тижорат сири акс этган моддий жисмларни иш берувчига топшириши ёки уни мазкур жисмлардан иш берувчининг назорати остида йўқ қилиб ёхуд ўчириб ташлаши шарт.</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38. Тижорат сирининг муҳофаза қилинишини таъминлаш мақсадида меҳнат шартномаси (контракт) ёки фуқаролик-ҳуқ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шартномада қуйидагилар назарда тутилиши керак:</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ходимнинг ва тижорат сири мулкдори ёки </w:t>
      </w:r>
      <w:proofErr w:type="gramStart"/>
      <w:r w:rsidRPr="00653F5F">
        <w:rPr>
          <w:rFonts w:ascii="Times New Roman" w:eastAsia="Times New Roman" w:hAnsi="Times New Roman" w:cs="Times New Roman"/>
        </w:rPr>
        <w:t>конфидент б</w:t>
      </w:r>
      <w:proofErr w:type="gramEnd"/>
      <w:r w:rsidRPr="00653F5F">
        <w:rPr>
          <w:rFonts w:ascii="Times New Roman" w:eastAsia="Times New Roman" w:hAnsi="Times New Roman" w:cs="Times New Roman"/>
        </w:rPr>
        <w:t>ўлган иш берувчининг тижорат сири муҳофаза қилинишини таъминлаш бўйича мажбуриятлари;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меҳнат шартномаси (контракти) ёки фуқаролик-ҳуқ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шартнома бекор қилингандан кейин собиқ ходим тижорат сирини ошкор этмаслиги шарт бўлган муддат.</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39. Ходим меҳнат шартномаси (контракти) ёки фуқаролик-ҳуқ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шартномада назарда тутилган вазифаларни бажариши муносабати билан фойдаланишга ижозат олган тижорат сирига қонунга хилоф равишда тижорат сири режими ўрнатилганлиги устидан суд тартибида шикоят қилиш ҳуқуқига эга.</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40. Ходимнинг тижорат сиридан фойдаланишини бекор қилиш учун қуйидагилар асос бўлади:</w:t>
      </w:r>
    </w:p>
    <w:p w:rsidR="00061135" w:rsidRPr="00653F5F" w:rsidRDefault="00061135"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lastRenderedPageBreak/>
        <w:t>меҳнат шартномаси (контракти) ёки фуқаролик-ҳуқ</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қий шартноманинг бекор қилиниши;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сирини ошкор қилмаслик ёки тижорат сири акс этган моддий жисмларни йўқотмаслик бўйича олинган мажбуриятларнинг бузилиши.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41. Меҳнат муносабатлари жараёнида тижорат сиридан фойдаланишнинг бекор қилиниши ходимни тижорат сирини ошкор этмаслик бўйича ўз зиммасига олган мажбуриятлардан озод этмайди.</w:t>
      </w:r>
    </w:p>
    <w:p w:rsidR="00061135" w:rsidRPr="00653F5F" w:rsidRDefault="00061135"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t xml:space="preserve">6-боб. </w:t>
      </w:r>
      <w:r w:rsidR="00FF2580" w:rsidRPr="00653F5F">
        <w:rPr>
          <w:rFonts w:ascii="Times New Roman" w:eastAsia="Times New Roman" w:hAnsi="Times New Roman" w:cs="Times New Roman"/>
          <w:b/>
          <w:bCs/>
          <w:color w:val="000080"/>
          <w:lang w:val="uz-Cyrl-UZ"/>
        </w:rPr>
        <w:t>Жамият</w:t>
      </w:r>
      <w:r w:rsidRPr="00653F5F">
        <w:rPr>
          <w:rFonts w:ascii="Times New Roman" w:eastAsia="Times New Roman" w:hAnsi="Times New Roman" w:cs="Times New Roman"/>
          <w:b/>
          <w:bCs/>
          <w:color w:val="000080"/>
          <w:lang w:val="uz-Cyrl-UZ"/>
        </w:rPr>
        <w:t>га келиб тушадиган тижорат сири акс этган моддий жисмларни қабул қилиш, рўйхатга олиш ва ҳисобини юритиш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42. </w:t>
      </w:r>
      <w:r w:rsidR="00FF2580"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га келиб тушадиган тижорат сири акс этган моддий жисмларни қабул қилиш тижорат сири билан ишлаш бўйича бўлинма томонидан амалга оширилади.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жисмларни қабул қилишда қуйидагилар текширилади: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ҳужжатда кўрсатилган адресатнинг мувофиқлиги;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конвертларнинг бус-бутунлиги;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грифи қўйилган ҳужжатлар ва</w:t>
      </w:r>
      <w:proofErr w:type="gramStart"/>
      <w:r w:rsidRPr="00653F5F">
        <w:rPr>
          <w:rFonts w:ascii="Times New Roman" w:eastAsia="Times New Roman" w:hAnsi="Times New Roman" w:cs="Times New Roman"/>
        </w:rPr>
        <w:t xml:space="preserve"> А</w:t>
      </w:r>
      <w:proofErr w:type="gramEnd"/>
      <w:r w:rsidRPr="00653F5F">
        <w:rPr>
          <w:rFonts w:ascii="Times New Roman" w:eastAsia="Times New Roman" w:hAnsi="Times New Roman" w:cs="Times New Roman"/>
        </w:rPr>
        <w:t>ҲЖнинг мавжудлиги.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43. Олинган конвертда тижорат сири акс этган моддий жисмлар мавжуд бўлмаган, ҳужжатнинг айрим варақлари етишмаган ёхуд конвертда кўрсатилган рақам тижорат сири акс этган моддий жисмнинг рақамига мос келмаган тақдирда икки нусхада далолатнома тузилади.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Далолатноманинг бир нусхаси </w:t>
      </w:r>
      <w:r w:rsidR="00B05508"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да қолади, иккинчиси эса, конвертнинг жўнатувчисига қайтарилади.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44. </w:t>
      </w:r>
      <w:r w:rsidR="00AF00E6"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га келиб тушган тижорат сири акс этган моддий жисмнинг ҳар бирига тижорат сири билан ишлаш бўйича бўлинманинг рўйхатга олиш штампи қўйилади.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ўйхатга олиш штампи қуйидагиларни ўз ичига олади: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билан ишлаш бўйича бўлинма номи;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ҳужжатнинг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 рақами («тижорат сири» грифини қўшган ҳолда);</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келиб тушиш санаси;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ҳужжат ва иловалари варақлари сони.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45. </w:t>
      </w:r>
      <w:r w:rsidR="00AF1A76"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га келиб тушган тижорат сири акс этган моддий жисмларни рўйхатга олиш ва ҳисобини юритиш мазкур </w:t>
      </w:r>
      <w:r w:rsidRPr="00653F5F">
        <w:rPr>
          <w:rFonts w:ascii="Times New Roman" w:eastAsia="Times New Roman" w:hAnsi="Times New Roman" w:cs="Times New Roman"/>
          <w:color w:val="auto"/>
        </w:rPr>
        <w:t>Низомнинг</w:t>
      </w:r>
      <w:r w:rsidR="00AF1A76" w:rsidRPr="00653F5F">
        <w:rPr>
          <w:rFonts w:ascii="Times New Roman" w:eastAsia="Times New Roman" w:hAnsi="Times New Roman" w:cs="Times New Roman"/>
          <w:color w:val="auto"/>
          <w:lang w:val="uz-Cyrl-UZ"/>
        </w:rPr>
        <w:t xml:space="preserve"> </w:t>
      </w:r>
      <w:hyperlink r:id="rId12" w:history="1">
        <w:r w:rsidRPr="00653F5F">
          <w:rPr>
            <w:rFonts w:ascii="Times New Roman" w:eastAsia="Times New Roman" w:hAnsi="Times New Roman" w:cs="Times New Roman"/>
            <w:color w:val="auto"/>
          </w:rPr>
          <w:t>5-иловасига</w:t>
        </w:r>
        <w:r w:rsidR="00AF1A76" w:rsidRPr="00653F5F">
          <w:rPr>
            <w:rFonts w:ascii="Times New Roman" w:eastAsia="Times New Roman" w:hAnsi="Times New Roman" w:cs="Times New Roman"/>
            <w:color w:val="auto"/>
            <w:lang w:val="uz-Cyrl-UZ"/>
          </w:rPr>
          <w:t xml:space="preserve"> </w:t>
        </w:r>
      </w:hyperlink>
      <w:r w:rsidRPr="00653F5F">
        <w:rPr>
          <w:rFonts w:ascii="Times New Roman" w:eastAsia="Times New Roman" w:hAnsi="Times New Roman" w:cs="Times New Roman"/>
          <w:color w:val="auto"/>
        </w:rPr>
        <w:t>мувофиқ</w:t>
      </w:r>
      <w:r w:rsidRPr="00653F5F">
        <w:rPr>
          <w:rFonts w:ascii="Times New Roman" w:eastAsia="Times New Roman" w:hAnsi="Times New Roman" w:cs="Times New Roman"/>
        </w:rPr>
        <w:t xml:space="preserve"> Ташкилотга келиб тушган тижорат сири акс этган моддий жисмларни рўйхатга олиш журналида амалга оширилади.</w:t>
      </w:r>
    </w:p>
    <w:p w:rsidR="00AF1A76" w:rsidRPr="00653F5F" w:rsidRDefault="00AF1A76"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rPr>
      </w:pPr>
      <w:r w:rsidRPr="00653F5F">
        <w:rPr>
          <w:rFonts w:ascii="Times New Roman" w:eastAsia="Times New Roman" w:hAnsi="Times New Roman" w:cs="Times New Roman"/>
          <w:b/>
          <w:bCs/>
          <w:color w:val="000080"/>
        </w:rPr>
        <w:t>7-боб. Тижорат сири акс этган моддий жисмлар билан ишлаш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46. Тижорат сири акс этган моддий жисмни ижрочи ходимга бериш </w:t>
      </w:r>
      <w:r w:rsidR="00334C5F"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таркибий бўлинмаси бошлиғи томонидан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47. Ҳужжатлар кўринишидаги тижорат сири акс этган моддий жисмлар ҳаракатининг ҳисоби мазкур </w:t>
      </w:r>
      <w:r w:rsidRPr="00653F5F">
        <w:rPr>
          <w:rFonts w:ascii="Times New Roman" w:eastAsia="Times New Roman" w:hAnsi="Times New Roman" w:cs="Times New Roman"/>
          <w:color w:val="auto"/>
        </w:rPr>
        <w:t>Низомнинг</w:t>
      </w:r>
      <w:r w:rsidR="00334C5F" w:rsidRPr="00653F5F">
        <w:rPr>
          <w:rFonts w:ascii="Times New Roman" w:eastAsia="Times New Roman" w:hAnsi="Times New Roman" w:cs="Times New Roman"/>
          <w:color w:val="auto"/>
          <w:lang w:val="uz-Cyrl-UZ"/>
        </w:rPr>
        <w:t xml:space="preserve"> </w:t>
      </w:r>
      <w:hyperlink r:id="rId13" w:history="1">
        <w:r w:rsidRPr="00653F5F">
          <w:rPr>
            <w:rFonts w:ascii="Times New Roman" w:eastAsia="Times New Roman" w:hAnsi="Times New Roman" w:cs="Times New Roman"/>
            <w:color w:val="auto"/>
          </w:rPr>
          <w:t>6-иловасига</w:t>
        </w:r>
      </w:hyperlink>
      <w:r w:rsidR="00334C5F"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rPr>
        <w:t>мувофиқ</w:t>
      </w:r>
      <w:r w:rsidRPr="00653F5F">
        <w:rPr>
          <w:rFonts w:ascii="Times New Roman" w:eastAsia="Times New Roman" w:hAnsi="Times New Roman" w:cs="Times New Roman"/>
        </w:rPr>
        <w:t xml:space="preserve"> </w:t>
      </w:r>
      <w:r w:rsidR="00334C5F" w:rsidRPr="00653F5F">
        <w:rPr>
          <w:rFonts w:ascii="Times New Roman" w:eastAsia="Times New Roman" w:hAnsi="Times New Roman" w:cs="Times New Roman"/>
          <w:lang w:val="uz-Cyrl-UZ"/>
        </w:rPr>
        <w:t>ҳ</w:t>
      </w:r>
      <w:r w:rsidRPr="00653F5F">
        <w:rPr>
          <w:rFonts w:ascii="Times New Roman" w:eastAsia="Times New Roman" w:hAnsi="Times New Roman" w:cs="Times New Roman"/>
        </w:rPr>
        <w:t>ужжатлар кўринишидаги тижорат сири акс этган моддий жисмлар ҳаракатининг ҳисобини юритиш журналида юритилади.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АҲЖ кўринишидаги тижорат сири акс этган моддий жисмлар ҳаракатининг ҳисоби мазкур </w:t>
      </w:r>
      <w:r w:rsidRPr="00653F5F">
        <w:rPr>
          <w:rFonts w:ascii="Times New Roman" w:eastAsia="Times New Roman" w:hAnsi="Times New Roman" w:cs="Times New Roman"/>
          <w:color w:val="auto"/>
        </w:rPr>
        <w:t>Низомнинг</w:t>
      </w:r>
      <w:r w:rsidR="00334C5F" w:rsidRPr="00653F5F">
        <w:rPr>
          <w:rFonts w:ascii="Times New Roman" w:eastAsia="Times New Roman" w:hAnsi="Times New Roman" w:cs="Times New Roman"/>
          <w:color w:val="auto"/>
          <w:lang w:val="uz-Cyrl-UZ"/>
        </w:rPr>
        <w:t xml:space="preserve"> </w:t>
      </w:r>
      <w:hyperlink r:id="rId14" w:history="1">
        <w:r w:rsidRPr="00653F5F">
          <w:rPr>
            <w:rFonts w:ascii="Times New Roman" w:eastAsia="Times New Roman" w:hAnsi="Times New Roman" w:cs="Times New Roman"/>
            <w:color w:val="auto"/>
          </w:rPr>
          <w:t>7-иловасига</w:t>
        </w:r>
      </w:hyperlink>
      <w:r w:rsidR="00334C5F"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rPr>
        <w:t>мувофиқ</w:t>
      </w:r>
      <w:r w:rsidRPr="00653F5F">
        <w:rPr>
          <w:rFonts w:ascii="Times New Roman" w:eastAsia="Times New Roman" w:hAnsi="Times New Roman" w:cs="Times New Roman"/>
        </w:rPr>
        <w:t xml:space="preserve"> </w:t>
      </w:r>
      <w:r w:rsidR="00334C5F" w:rsidRPr="00653F5F">
        <w:rPr>
          <w:rFonts w:ascii="Times New Roman" w:eastAsia="Times New Roman" w:hAnsi="Times New Roman" w:cs="Times New Roman"/>
          <w:lang w:val="uz-Cyrl-UZ"/>
        </w:rPr>
        <w:t>а</w:t>
      </w:r>
      <w:r w:rsidRPr="00653F5F">
        <w:rPr>
          <w:rFonts w:ascii="Times New Roman" w:eastAsia="Times New Roman" w:hAnsi="Times New Roman" w:cs="Times New Roman"/>
        </w:rPr>
        <w:t>хборот ҳажмли жисмлар кўринишидаги тижорат сири акс этган моддий жисмлар ҳаракатининг ҳисобини юритиш журналида юритилади.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48. </w:t>
      </w:r>
      <w:proofErr w:type="gramStart"/>
      <w:r w:rsidRPr="00653F5F">
        <w:rPr>
          <w:rFonts w:ascii="Times New Roman" w:eastAsia="Times New Roman" w:hAnsi="Times New Roman" w:cs="Times New Roman"/>
        </w:rPr>
        <w:t>Тижорат сири акс этган моддий жисмлар ҳаракатининг ҳисобини юритиш бўйича тегишли журналга ёзув киритилган пайтдан бошлаб бир иш куни ичида ҳар бир тижорат сири акс этган моддий жисмга йиғмажилд шакллантирилади, унга тижорат сирининг ўрнатилиши ва ундан фойдаланилиши бўйича ҳужжатлар (тижорат сири режимининг ўрнатилиши тўғрисида буйруқ, бошқа буйруқлар, хабарномалар, хизмат хатлари, далолатномалар, шартномалар ва бош</w:t>
      </w:r>
      <w:proofErr w:type="gramEnd"/>
      <w:r w:rsidRPr="00653F5F">
        <w:rPr>
          <w:rFonts w:ascii="Times New Roman" w:eastAsia="Times New Roman" w:hAnsi="Times New Roman" w:cs="Times New Roman"/>
        </w:rPr>
        <w:t>қ</w:t>
      </w:r>
      <w:proofErr w:type="gramStart"/>
      <w:r w:rsidRPr="00653F5F">
        <w:rPr>
          <w:rFonts w:ascii="Times New Roman" w:eastAsia="Times New Roman" w:hAnsi="Times New Roman" w:cs="Times New Roman"/>
        </w:rPr>
        <w:t>алар) тикилади.</w:t>
      </w:r>
      <w:proofErr w:type="gramEnd"/>
    </w:p>
    <w:p w:rsidR="00EB2A70" w:rsidRPr="00653F5F" w:rsidRDefault="00EB2A70"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lastRenderedPageBreak/>
        <w:t xml:space="preserve">49. Йиғмажилдга «тижорат сири» грифи қўйилади, </w:t>
      </w:r>
      <w:r w:rsidR="00EB2A70"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нинг тўлиқ номи, жойлашган жойи, Рўйхатдаги рақами, тижорат сири режимининг муддати, йиғма жилди рақами, тижорат сири акс этган моддий жисмни сақлаш жойи кўрсатилади.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50. «Тижорат сири» грифи қўйилган йиғмажилд ҳужжатларнинг ички рўйхатига эга бўлиши лозим. «Тижорат сири» грифи қўйилган йиғмажилдга янги ҳужжатларнинг келиб тушишига қараб ички рўйхатга тегишли ёзув киритилади.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«Тижорат сири» грифи қўйилган йиғмажилддаги ҳужжатларнинг ички рўйхати мазкур </w:t>
      </w:r>
      <w:r w:rsidRPr="00653F5F">
        <w:rPr>
          <w:rFonts w:ascii="Times New Roman" w:eastAsia="Times New Roman" w:hAnsi="Times New Roman" w:cs="Times New Roman"/>
          <w:color w:val="auto"/>
          <w:lang w:val="uz-Cyrl-UZ"/>
        </w:rPr>
        <w:t>Низомнинг</w:t>
      </w:r>
      <w:r w:rsidR="00047499" w:rsidRPr="00653F5F">
        <w:rPr>
          <w:rFonts w:ascii="Times New Roman" w:eastAsia="Times New Roman" w:hAnsi="Times New Roman" w:cs="Times New Roman"/>
          <w:color w:val="auto"/>
          <w:lang w:val="uz-Cyrl-UZ"/>
        </w:rPr>
        <w:t xml:space="preserve"> </w:t>
      </w:r>
      <w:hyperlink r:id="rId15" w:history="1">
        <w:r w:rsidRPr="00653F5F">
          <w:rPr>
            <w:rFonts w:ascii="Times New Roman" w:eastAsia="Times New Roman" w:hAnsi="Times New Roman" w:cs="Times New Roman"/>
            <w:color w:val="auto"/>
            <w:lang w:val="uz-Cyrl-UZ"/>
          </w:rPr>
          <w:t>8-иловасига</w:t>
        </w:r>
      </w:hyperlink>
      <w:r w:rsidR="00047499"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мувофиқ</w:t>
      </w:r>
      <w:r w:rsidRPr="00653F5F">
        <w:rPr>
          <w:rFonts w:ascii="Times New Roman" w:eastAsia="Times New Roman" w:hAnsi="Times New Roman" w:cs="Times New Roman"/>
          <w:lang w:val="uz-Cyrl-UZ"/>
        </w:rPr>
        <w:t xml:space="preserve"> шаклда тузилади.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51. «Тижорат сири» грифи қўйилган йиғмажилддан ҳужжатлар олинган ёки улар «Тижорат сири» грифи қўйилган бошқа йиғмажилдга жойлаштирилган тақдирда, йиғмажилдга тегишли маълумотнома жойлаштирилади, унда ҳужжатнинг янги жойлашган жойи кўрсатилади ва йиғмажилддаги ҳужжатларнинг ички рўйхатига тегишли белги қўйилади. Маълумотнома мазкур </w:t>
      </w:r>
      <w:r w:rsidRPr="00653F5F">
        <w:rPr>
          <w:rFonts w:ascii="Times New Roman" w:eastAsia="Times New Roman" w:hAnsi="Times New Roman" w:cs="Times New Roman"/>
          <w:color w:val="auto"/>
          <w:lang w:val="uz-Cyrl-UZ"/>
        </w:rPr>
        <w:t>Низомнинг</w:t>
      </w:r>
      <w:hyperlink r:id="rId16" w:history="1">
        <w:r w:rsidR="00047499" w:rsidRPr="00653F5F">
          <w:rPr>
            <w:rFonts w:ascii="Times New Roman" w:eastAsia="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9-иловасига</w:t>
        </w:r>
      </w:hyperlink>
      <w:r w:rsidR="00047499"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lang w:val="uz-Cyrl-UZ"/>
        </w:rPr>
        <w:t>мувофиқ</w:t>
      </w:r>
      <w:r w:rsidRPr="00653F5F">
        <w:rPr>
          <w:rFonts w:ascii="Times New Roman" w:eastAsia="Times New Roman" w:hAnsi="Times New Roman" w:cs="Times New Roman"/>
          <w:lang w:val="uz-Cyrl-UZ"/>
        </w:rPr>
        <w:t xml:space="preserve"> шакл бўйича тузилади.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52. Зарурат бўлганда, «тижорат сири» грифи қўйилган йиғмажилддан олинган ҳужжатларнинг ўрнига унинг тасдиқланган нусхалари тикилиши мумкин. Бундай ҳолатда маълумотнома талаб қилинмайди.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lang w:val="uz-Cyrl-UZ"/>
        </w:rPr>
        <w:t xml:space="preserve">53. Зарурат бўлганда, «тижорат сири» грифи қўйилган йиғмажилддан олинган ҳужжатлардан нусха олиш фақат таркибий бўлинма бошлиғининг тижорат сири билан ишлаш бўйича бўлинма бошлиғи томонидан имзо қўйилган ёзма рухсати билан амалга оширилади. </w:t>
      </w:r>
      <w:r w:rsidRPr="00653F5F">
        <w:rPr>
          <w:rFonts w:ascii="Times New Roman" w:eastAsia="Times New Roman" w:hAnsi="Times New Roman" w:cs="Times New Roman"/>
        </w:rPr>
        <w:t>Рухсат тегишли йиғмажилдга тикилади.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Тижорат сири акс этган моддий жисмнинг кўпайтирилган нусхалари ҳужжат аслининг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 рақами билан ҳисобга олинади.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Кўпайтирилган нусхалар сони ҳақида тижорат сири акс этган моддий жисмнинг орқа томонида ва уни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ўйхатга олишнинг ҳисоб маълумотларида белги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жисмнинг кўпайтирилган нусхалари ҳисоби аввал кўпайтирилган ва ҳисобга олинган нусхаларнинг охирги рақамидан бошлаб давом этади.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54. «Тижорат сири» грифи қўйилган йиғмажилддан нусха олинганлиги, нусхаларнинг янги жойлашган </w:t>
      </w:r>
      <w:proofErr w:type="gramStart"/>
      <w:r w:rsidRPr="00653F5F">
        <w:rPr>
          <w:rFonts w:ascii="Times New Roman" w:eastAsia="Times New Roman" w:hAnsi="Times New Roman" w:cs="Times New Roman"/>
        </w:rPr>
        <w:t>жойи</w:t>
      </w:r>
      <w:proofErr w:type="gramEnd"/>
      <w:r w:rsidRPr="00653F5F">
        <w:rPr>
          <w:rFonts w:ascii="Times New Roman" w:eastAsia="Times New Roman" w:hAnsi="Times New Roman" w:cs="Times New Roman"/>
        </w:rPr>
        <w:t xml:space="preserve"> ҳақидаги белгилар тижорат сири акс этган моддий жисмлар ҳаракатининг ҳисобини юритиш журналига киритилади.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55. «Тижорат сири» грифи қўйилган тижорат сири акс этган моддий жисмлар ва йиғмажилдлар махсус қулфланадиган шкафлар (сейфлар</w:t>
      </w:r>
      <w:proofErr w:type="gramStart"/>
      <w:r w:rsidRPr="00653F5F">
        <w:rPr>
          <w:rFonts w:ascii="Times New Roman" w:eastAsia="Times New Roman" w:hAnsi="Times New Roman" w:cs="Times New Roman"/>
        </w:rPr>
        <w:t>)д</w:t>
      </w:r>
      <w:proofErr w:type="gramEnd"/>
      <w:r w:rsidRPr="00653F5F">
        <w:rPr>
          <w:rFonts w:ascii="Times New Roman" w:eastAsia="Times New Roman" w:hAnsi="Times New Roman" w:cs="Times New Roman"/>
        </w:rPr>
        <w:t>а сақланиши лозим.</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56. «Тижорат сири» бекор қилинган тақдирда тижорат сири акс этган моддий жисмлар </w:t>
      </w:r>
      <w:r w:rsidR="00047499"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архивига топширилади.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57. Тижорат сири акс этган моддий жисмларни архивга топшириш учун ёки йўқ қилиш учун ажратиб олиш </w:t>
      </w:r>
      <w:r w:rsidR="00047499"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 xml:space="preserve"> томонидан тасдиқланган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ўйхат асосида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58. Комиссия томонидан архивга топшириш учун ажратиб олинган моддий жисмларнинг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ўйхати </w:t>
      </w:r>
      <w:r w:rsidR="008F6894" w:rsidRPr="00653F5F">
        <w:rPr>
          <w:rFonts w:ascii="Times New Roman" w:eastAsia="Times New Roman" w:hAnsi="Times New Roman" w:cs="Times New Roman"/>
          <w:lang w:val="uz-Cyrl-UZ"/>
        </w:rPr>
        <w:t>жамият Бош директори</w:t>
      </w:r>
      <w:r w:rsidR="008F6894" w:rsidRPr="00653F5F">
        <w:rPr>
          <w:rFonts w:ascii="Times New Roman" w:eastAsia="Times New Roman" w:hAnsi="Times New Roman" w:cs="Times New Roman"/>
        </w:rPr>
        <w:t xml:space="preserve"> </w:t>
      </w:r>
      <w:r w:rsidRPr="00653F5F">
        <w:rPr>
          <w:rFonts w:ascii="Times New Roman" w:eastAsia="Times New Roman" w:hAnsi="Times New Roman" w:cs="Times New Roman"/>
        </w:rPr>
        <w:t xml:space="preserve">томонидан тасдиқлангандан сўнг икки нусхада «тижорат сири» грифи қўйилган тижорат сири акс этган моддий жисмларни архивга топшириш далолатномаси (бундан буён матнда архивга топшириш далолатномаси деб юритилади) тузилади, у Комиссия аъзолари ва тегишли таркибий бўлинма бошлиғи томонидан имзоланади. Архивга топшириш далолатномасининг биринчи нусхаси тегишли таркибий бўлинмада, иккинчиси эса, </w:t>
      </w:r>
      <w:r w:rsidR="008F6894"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нинг архивида сақланади.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59. Архивга топшириш далолатномаси тижорат сири акс этган моддий жисмнинг ҳисобга олиш маълумотлари билан солиштирилади. Ҳисобга олиш маълумотларида улар томонидан архивга топшириш далолатномасининг рақамини ва топшириш санасини кўрсатган ҳолда тегишли белги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60. Комиссия томонидан йўқ қилиш учун ажратиб олинган, архивга топширилиши лозим бўлмаган тижорат сири акс этган моддий жисмларнинг </w:t>
      </w:r>
      <w:proofErr w:type="gramStart"/>
      <w:r w:rsidRPr="00653F5F">
        <w:rPr>
          <w:rFonts w:ascii="Times New Roman" w:eastAsia="Times New Roman" w:hAnsi="Times New Roman" w:cs="Times New Roman"/>
        </w:rPr>
        <w:t>р</w:t>
      </w:r>
      <w:proofErr w:type="gramEnd"/>
      <w:r w:rsidRPr="00653F5F">
        <w:rPr>
          <w:rFonts w:ascii="Times New Roman" w:eastAsia="Times New Roman" w:hAnsi="Times New Roman" w:cs="Times New Roman"/>
        </w:rPr>
        <w:t xml:space="preserve">ўйхати </w:t>
      </w:r>
      <w:r w:rsidR="008F6894" w:rsidRPr="00653F5F">
        <w:rPr>
          <w:rFonts w:ascii="Times New Roman" w:eastAsia="Times New Roman" w:hAnsi="Times New Roman" w:cs="Times New Roman"/>
          <w:lang w:val="uz-Cyrl-UZ"/>
        </w:rPr>
        <w:t>жамият Бош директори</w:t>
      </w:r>
      <w:r w:rsidR="008F6894" w:rsidRPr="00653F5F">
        <w:rPr>
          <w:rFonts w:ascii="Times New Roman" w:eastAsia="Times New Roman" w:hAnsi="Times New Roman" w:cs="Times New Roman"/>
        </w:rPr>
        <w:t xml:space="preserve"> </w:t>
      </w:r>
      <w:r w:rsidRPr="00653F5F">
        <w:rPr>
          <w:rFonts w:ascii="Times New Roman" w:eastAsia="Times New Roman" w:hAnsi="Times New Roman" w:cs="Times New Roman"/>
        </w:rPr>
        <w:t xml:space="preserve">томонидан тасдиқлангандан сўнг икки нусхада тижорат сири акс этган моддий жисмларни йўқ қилишга ажратиш тўғрисида далолатнома (бундан буён матнда йўқ қилишга ажратиш тўғрисида далолатнома деб юритилади) тузилади, у Комиссия аъзолари </w:t>
      </w:r>
      <w:r w:rsidRPr="00653F5F">
        <w:rPr>
          <w:rFonts w:ascii="Times New Roman" w:eastAsia="Times New Roman" w:hAnsi="Times New Roman" w:cs="Times New Roman"/>
        </w:rPr>
        <w:lastRenderedPageBreak/>
        <w:t xml:space="preserve">ва тегишли таркибий </w:t>
      </w:r>
      <w:proofErr w:type="gramStart"/>
      <w:r w:rsidRPr="00653F5F">
        <w:rPr>
          <w:rFonts w:ascii="Times New Roman" w:eastAsia="Times New Roman" w:hAnsi="Times New Roman" w:cs="Times New Roman"/>
        </w:rPr>
        <w:t>б</w:t>
      </w:r>
      <w:proofErr w:type="gramEnd"/>
      <w:r w:rsidRPr="00653F5F">
        <w:rPr>
          <w:rFonts w:ascii="Times New Roman" w:eastAsia="Times New Roman" w:hAnsi="Times New Roman" w:cs="Times New Roman"/>
        </w:rPr>
        <w:t xml:space="preserve">ўлинма бошлиғи томонидан имзоланади. Йўқ қилишга ажратиш тўғрисида далолатноманинг биринчи нусхаси Комиссияда, иккинчиси эса, </w:t>
      </w:r>
      <w:r w:rsidR="008F6894"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нинг таркибий бўлинмасида сақланади.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61. Йўқ қилишга ажратиш тўғрисида далолатномадаги маълумотлар тижорат сири акс этган моддий жисмнинг ҳисобга олиш маълумотлари билан солиштирилади ва ҳисобга олиш маълумотларига йўқ қилишга ажратиш тўғрисидаги далолатноманинг рақами ва топшириш санаси кўрсатилган тегишли белги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62. «Тижорат сири» грифи қўйилган моддий жисмлар, йиғмажилдларни йўқ қилиш Комиссия аъзолари иштирокида, қоғозни йўқ қиладиган машиналар ёрдамида ва матннинг тикланишини истисно этувчи </w:t>
      </w:r>
      <w:proofErr w:type="gramStart"/>
      <w:r w:rsidRPr="00653F5F">
        <w:rPr>
          <w:rFonts w:ascii="Times New Roman" w:eastAsia="Times New Roman" w:hAnsi="Times New Roman" w:cs="Times New Roman"/>
        </w:rPr>
        <w:t>бош</w:t>
      </w:r>
      <w:proofErr w:type="gramEnd"/>
      <w:r w:rsidRPr="00653F5F">
        <w:rPr>
          <w:rFonts w:ascii="Times New Roman" w:eastAsia="Times New Roman" w:hAnsi="Times New Roman" w:cs="Times New Roman"/>
        </w:rPr>
        <w:t>қа усулда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63. Ишдан чиққан тижорат сири акс этган</w:t>
      </w:r>
      <w:proofErr w:type="gramStart"/>
      <w:r w:rsidRPr="00653F5F">
        <w:rPr>
          <w:rFonts w:ascii="Times New Roman" w:eastAsia="Times New Roman" w:hAnsi="Times New Roman" w:cs="Times New Roman"/>
        </w:rPr>
        <w:t xml:space="preserve"> А</w:t>
      </w:r>
      <w:proofErr w:type="gramEnd"/>
      <w:r w:rsidRPr="00653F5F">
        <w:rPr>
          <w:rFonts w:ascii="Times New Roman" w:eastAsia="Times New Roman" w:hAnsi="Times New Roman" w:cs="Times New Roman"/>
        </w:rPr>
        <w:t>ҲЖ синдириш ёки яроқсиз ҳолга келтириш орқали йўқ қилиниши лозим.</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АҲЖ кўринишидаги моддий жисмлар ҳаракатининг ҳисобини юритиш журналига</w:t>
      </w:r>
      <w:proofErr w:type="gramStart"/>
      <w:r w:rsidRPr="00653F5F">
        <w:rPr>
          <w:rFonts w:ascii="Times New Roman" w:eastAsia="Times New Roman" w:hAnsi="Times New Roman" w:cs="Times New Roman"/>
        </w:rPr>
        <w:t xml:space="preserve"> А</w:t>
      </w:r>
      <w:proofErr w:type="gramEnd"/>
      <w:r w:rsidRPr="00653F5F">
        <w:rPr>
          <w:rFonts w:ascii="Times New Roman" w:eastAsia="Times New Roman" w:hAnsi="Times New Roman" w:cs="Times New Roman"/>
        </w:rPr>
        <w:t>ҲЖ ҳисобдан чиқарилганлиги ҳақида тегишли белги ҳамда илгари АҲЖни олганлиги ҳақида имзо қўйган ходимнинг имзоси қўйилади.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64. Тижорат сиридан фойдаланишга ижозат берилган ходим томонидан тижорат сири акс этган моддий жисмни </w:t>
      </w:r>
      <w:proofErr w:type="gramStart"/>
      <w:r w:rsidRPr="00653F5F">
        <w:rPr>
          <w:rFonts w:ascii="Times New Roman" w:eastAsia="Times New Roman" w:hAnsi="Times New Roman" w:cs="Times New Roman"/>
        </w:rPr>
        <w:t>бош</w:t>
      </w:r>
      <w:proofErr w:type="gramEnd"/>
      <w:r w:rsidRPr="00653F5F">
        <w:rPr>
          <w:rFonts w:ascii="Times New Roman" w:eastAsia="Times New Roman" w:hAnsi="Times New Roman" w:cs="Times New Roman"/>
        </w:rPr>
        <w:t>қа ходимга берилиши, тижорат сири акс этган моддий жисмни таркибий бўлинма бошлиғининг ёзма рухсатисиз иш жойидан ташқарига олиб чиқиш тақиқланади.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65. Рухсатнома берилган шахс томонидан хизмат вазифаларини бажариш учун тижорат сири акс этган моддий жисмдан фойдаланиш муддати таркибий бўлинма бошлиғи билан келишилган хизмат хати асосида узайтирилиши мумкин.</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66. </w:t>
      </w:r>
      <w:r w:rsidR="00C77BE0"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 xml:space="preserve"> таркибий бўлинмалари ҳар хил юридик манзил бўйича жойлашган тақдирда, тижорат сири акс этган моддий жисмни бериш таркибий бўлинма бошлиғининг асослантирилган ёзма сўрови асосида тижорат сири акс этган моддий жисмни конвертларда жўнатиш йўли билан амалга оширилади.</w:t>
      </w:r>
    </w:p>
    <w:p w:rsidR="00C77BE0" w:rsidRPr="00653F5F" w:rsidRDefault="00C77BE0"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t>8-боб. Тижорат сири акс этган моддий жисмларнинг сақланишини назорат қилиш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67. Тижорат сири акс этган моддий жисмлар ва «тижорат сири» грифи қўйилган йиғмажилдларнинг сақланишини назорат қилиш қуйидагилар орқали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режимига ходимлар томонидан риоя этилишини кунлик назорат қилиш;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тижорат сири акс этган моддий жисмлар </w:t>
      </w:r>
      <w:proofErr w:type="gramStart"/>
      <w:r w:rsidRPr="00653F5F">
        <w:rPr>
          <w:rFonts w:ascii="Times New Roman" w:eastAsia="Times New Roman" w:hAnsi="Times New Roman" w:cs="Times New Roman"/>
        </w:rPr>
        <w:t>ва йи</w:t>
      </w:r>
      <w:proofErr w:type="gramEnd"/>
      <w:r w:rsidRPr="00653F5F">
        <w:rPr>
          <w:rFonts w:ascii="Times New Roman" w:eastAsia="Times New Roman" w:hAnsi="Times New Roman" w:cs="Times New Roman"/>
        </w:rPr>
        <w:t>ғмажилдларни ҳар йили хатловдан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 сақланадиган йиғмажилдларнинг йўқотилиши муносабати билан тижорат сири режимини навбатдан ташқари текширувдан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сирини ташкил этувчи ахборотнинг ошкор этилиши факти муносабати билан тижорат сири режимини навбатдан ташқари текширувдан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билан ишлаш бўйича бўлинма мансабдор шахслари ва тижорат сирига масъул ходимлар алмашганда тижорат сири режимини текширувдан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68. Таркибий бўлинмаларнинг мансабдор шахслари ва тижорат сирига масъул шахслар тижорат сири режимига риоя этилишини кунлик назорат қилишни амалга оширадилар.</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69. Тижорат сири акс этган моддий жисмлар ва «тижорат сири» грифи қўйилган йиғмажилдларни ҳар йили хатловдан ўтказиш Комиссия томонидан </w:t>
      </w:r>
      <w:r w:rsidR="00402AB3"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нинг буйруғига мувофиқ амалга оширилади.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70. Комиссия текширишни ўтказиш давомида қуйидагиларни аниқлайди: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тижорат сири акс этган моддий жисмлар ва «тижорат сири» грифи қўйилган йиғмажилдлар мавжудлигини;</w:t>
      </w:r>
    </w:p>
    <w:p w:rsidR="00C76090" w:rsidRPr="00653F5F" w:rsidRDefault="00C76090"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lastRenderedPageBreak/>
        <w:t>тижорат сири акс этган моддий жисмлар ҳисобини юритиш журналидаги, тижорат сири акс этган моддий жисмлар ҳаракатининг ҳисобини юритиш журналидаги ҳисоб маълумотларининг тўғрилигини, шунингдек уларни юритиш тўғрилигини;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жисмлар ва «тижорат сири» грифи қўйилган йиғмажилдлар билан ишлаш тартибига риоя этилишини;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жисмларни кўпайтириш, йўқ қилиш ва архивга топшириш тартибига риоя этилишини;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жисмлардан «тижорат сири» грифини олиш тўғрилигини.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71. Тижорат сири акс этган моддий жисмлар ва «тижорат сири» грифи қўйилган </w:t>
      </w:r>
      <w:r w:rsidRPr="00653F5F">
        <w:rPr>
          <w:rFonts w:ascii="Times New Roman" w:eastAsia="Times New Roman" w:hAnsi="Times New Roman" w:cs="Times New Roman"/>
          <w:color w:val="auto"/>
        </w:rPr>
        <w:t>йиғмажилдларни хатловдан ўтказиш тамомлангандан сўнг мазкур Низомнинг</w:t>
      </w:r>
      <w:r w:rsidR="00C17011" w:rsidRPr="00653F5F">
        <w:rPr>
          <w:rFonts w:ascii="Times New Roman" w:eastAsia="Times New Roman" w:hAnsi="Times New Roman" w:cs="Times New Roman"/>
          <w:color w:val="auto"/>
          <w:lang w:val="uz-Cyrl-UZ"/>
        </w:rPr>
        <w:t xml:space="preserve"> </w:t>
      </w:r>
      <w:hyperlink r:id="rId17" w:history="1">
        <w:r w:rsidRPr="00653F5F">
          <w:rPr>
            <w:rFonts w:ascii="Times New Roman" w:eastAsia="Times New Roman" w:hAnsi="Times New Roman" w:cs="Times New Roman"/>
            <w:color w:val="auto"/>
          </w:rPr>
          <w:t>10-иловасига</w:t>
        </w:r>
      </w:hyperlink>
      <w:r w:rsidR="00C17011" w:rsidRPr="00653F5F">
        <w:rPr>
          <w:rFonts w:ascii="Times New Roman" w:hAnsi="Times New Roman" w:cs="Times New Roman"/>
          <w:color w:val="auto"/>
          <w:lang w:val="uz-Cyrl-UZ"/>
        </w:rPr>
        <w:t xml:space="preserve"> </w:t>
      </w:r>
      <w:r w:rsidRPr="00653F5F">
        <w:rPr>
          <w:rFonts w:ascii="Times New Roman" w:eastAsia="Times New Roman" w:hAnsi="Times New Roman" w:cs="Times New Roman"/>
          <w:color w:val="auto"/>
        </w:rPr>
        <w:t>мувофиқ</w:t>
      </w:r>
      <w:r w:rsidRPr="00653F5F">
        <w:rPr>
          <w:rFonts w:ascii="Times New Roman" w:eastAsia="Times New Roman" w:hAnsi="Times New Roman" w:cs="Times New Roman"/>
        </w:rPr>
        <w:t xml:space="preserve"> далолатнома тузилади, </w:t>
      </w:r>
      <w:proofErr w:type="gramStart"/>
      <w:r w:rsidRPr="00653F5F">
        <w:rPr>
          <w:rFonts w:ascii="Times New Roman" w:eastAsia="Times New Roman" w:hAnsi="Times New Roman" w:cs="Times New Roman"/>
        </w:rPr>
        <w:t>у</w:t>
      </w:r>
      <w:proofErr w:type="gramEnd"/>
      <w:r w:rsidRPr="00653F5F">
        <w:rPr>
          <w:rFonts w:ascii="Times New Roman" w:eastAsia="Times New Roman" w:hAnsi="Times New Roman" w:cs="Times New Roman"/>
        </w:rPr>
        <w:t xml:space="preserve"> Комиссия аъзолари томонидан имзоланади.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Далолатнома қуйидагиларни акс эттириши лозим:</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хатловдан ўтказишга асос;</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ким томонидан ва қачон хатлов ўтказилганлиги;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режими ўрнатилиши, унга риоя этилиши ҳолати ва тижорат сири акс этган моддий жисмлар ва «тижорат сири» грифи қўйилган йиғмажилдларнинг мавжудлигига баҳо;</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муҳофазасини кучайтириш ва сақланишини таъминлаш бўйича зарур тавсиялар.</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 xml:space="preserve">72. Тижорат сири акс этган моддий жисмлар йўқотилган ёки тижорат сирини ташкил этувчи ахборот ошкор этилган ҳолатлар аниқланганда </w:t>
      </w:r>
      <w:r w:rsidR="00C17011"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 xml:space="preserve"> ва тижорат сири билан ишлаш бўйича бўлинма мансабдор шахсига маълум қилинади.</w:t>
      </w:r>
    </w:p>
    <w:p w:rsidR="005428B5" w:rsidRPr="00653F5F" w:rsidRDefault="005428B5" w:rsidP="00741FD3">
      <w:pPr>
        <w:ind w:firstLine="709"/>
        <w:jc w:val="both"/>
        <w:rPr>
          <w:rFonts w:ascii="Times New Roman" w:eastAsia="Times New Roman" w:hAnsi="Times New Roman" w:cs="Times New Roman"/>
          <w:lang w:val="uz-Cyrl-UZ"/>
        </w:rPr>
      </w:pPr>
    </w:p>
    <w:p w:rsidR="00431FCE" w:rsidRPr="00653F5F" w:rsidRDefault="00431FCE" w:rsidP="00741FD3">
      <w:pPr>
        <w:ind w:firstLine="709"/>
        <w:jc w:val="both"/>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t>9-боб. Тижорат сири акс этган моддий жисмларнинг йўқотилиши ва тижорат сирини ташкил этувчи ахборот ошкор этилиши фактлари бўйича хизмат текширувларини ўтказиш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73. Тижорат сири акс этган моддий жисмларнинг йўқотилиши ёки тижорат сирини ташкил этувчи ахборотнинг ошкор этилиши фактлари бўйича хизмат текширувлари ўтказилади.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74. Тижорат сири акс этган моддий жисмларнинг йўқотилиши ва тижорат сирини ташкил этувчи ахборотнинг ошкор этилишига, шу жумладан қуйидагилар киради: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жисмни тўлиқ ёки унинг бир қисмини талон-торож қилиш;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жисмни тўлиқ ёки бир қисмини йўқотиш;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жисмни ёки ундаги ахборотни қасддан йўқ қилиш;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жисмдан ахборотдан рухсат берилмаган ҳолда нусха олиш.</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75. Таркибий бўлинманинг бошлиғи </w:t>
      </w:r>
      <w:r w:rsidR="005428B5"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 xml:space="preserve">ни </w:t>
      </w:r>
      <w:r w:rsidR="005428B5"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lang w:val="uz-Cyrl-UZ"/>
        </w:rPr>
        <w:t xml:space="preserve"> ёки унинг конфидентлари томонидан тижорат сири акс этган моддий жисмларнинг йўқотилиши ёки тижорат сирини ташкил этувчи ахборотнинг ошкор этилиши факти ҳақида хизмат хати асосида хабардор қилади ва хизмат текширувлари ўтказилиши ташаббуси билан чиқади.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 xml:space="preserve">76. Тижорат сири акс этган моддий жисмларнинг йўқотилиши ёки тижорат сирини ташкил этувчи ахборотнинг ошкор этилиши ҳолати бўйича хизмат текширувларини Комиссия </w:t>
      </w:r>
      <w:r w:rsidR="005428B5"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lang w:val="uz-Cyrl-UZ"/>
        </w:rPr>
        <w:t>нинг буйруғи асосида амалга оширади.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77. Комиссия хизмат текширувини ўтказишда қуйидаги ҳаракатларни амалга оширади: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йўқотилган тижорат сири акс этган моддий жисмга «тижорат сири» грифи берилиши тўғрилигини аниқлайди;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ошкор қилинган ахборотнинг ташкилот сирини ташкил этувчи ахборотга кириш ёки кирмаслигини;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lang w:val="uz-Cyrl-UZ"/>
        </w:rPr>
        <w:t>тижорат сири акс этган моддий жисм йўқотилиши ҳолатларини аниқлайди;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lastRenderedPageBreak/>
        <w:t>тижорат сирини ташкил этувчи ахборот ошкор этилиши содир бўлган ҳолатларни аниқлайди (</w:t>
      </w:r>
      <w:proofErr w:type="gramStart"/>
      <w:r w:rsidRPr="00653F5F">
        <w:rPr>
          <w:rFonts w:ascii="Times New Roman" w:eastAsia="Times New Roman" w:hAnsi="Times New Roman" w:cs="Times New Roman"/>
        </w:rPr>
        <w:t>вақт</w:t>
      </w:r>
      <w:proofErr w:type="gramEnd"/>
      <w:r w:rsidRPr="00653F5F">
        <w:rPr>
          <w:rFonts w:ascii="Times New Roman" w:eastAsia="Times New Roman" w:hAnsi="Times New Roman" w:cs="Times New Roman"/>
        </w:rPr>
        <w:t>, жой, усули);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йўқотилган тижорат сири акс этган моддий жисмнинг жойлашган жойини аниқлашга қаратилган чораларни кўради;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йўқотилиши ёки тижорат сирини ташкил этувчи ахборотнинг ошкор этилиши оқибатида етказилган ёки етказилиши мумкин бўлган моддий ва бошқа зарарни аниқлайди;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йўқотилиши ёки тижорат сирини ташкил этувчи ахборотнинг ошкор этилишига тааллуқли бўлган ходимларни аниқлайди;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йўқотилишига олиб келган ёки тижорат сирини ташкил этувчи ахборотнинг ошкор этилишига олиб келган сабаб ва шарт-шароитларни бартараф этиш бўйича тавсиялар ишлаб чиқади.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78. Хизмат текширувларини ўтказаётган Комиссия аъзолари қ</w:t>
      </w:r>
      <w:proofErr w:type="gramStart"/>
      <w:r w:rsidRPr="00653F5F">
        <w:rPr>
          <w:rFonts w:ascii="Times New Roman" w:eastAsia="Times New Roman" w:hAnsi="Times New Roman" w:cs="Times New Roman"/>
        </w:rPr>
        <w:t>уйидагиларга</w:t>
      </w:r>
      <w:proofErr w:type="gramEnd"/>
      <w:r w:rsidRPr="00653F5F">
        <w:rPr>
          <w:rFonts w:ascii="Times New Roman" w:eastAsia="Times New Roman" w:hAnsi="Times New Roman" w:cs="Times New Roman"/>
        </w:rPr>
        <w:t xml:space="preserve"> ҳақли:</w:t>
      </w:r>
    </w:p>
    <w:p w:rsidR="00431FCE" w:rsidRPr="00653F5F" w:rsidRDefault="00CD2AC4"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lang w:val="uz-Cyrl-UZ"/>
        </w:rPr>
        <w:t>жамият</w:t>
      </w:r>
      <w:r w:rsidR="00431FCE" w:rsidRPr="00653F5F">
        <w:rPr>
          <w:rFonts w:ascii="Times New Roman" w:eastAsia="Times New Roman" w:hAnsi="Times New Roman" w:cs="Times New Roman"/>
        </w:rPr>
        <w:t xml:space="preserve"> таркибий бўлинмалари жойлашган жойни кўздан кечиришни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 келиб тушиши ва ҳаракатини акс эттирувчи ҳисоб ҳужжатларини текшириш;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йўқотилиши ёки тижорат сирини ташкил этувчи ахборотнинг ошкор этилишига йўл қўйган шахсларни сўроқ қилиш;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йўқотилган тижорат сири акс этган моддий жисмнинг жойлашган жойини аниқлашда ёрдам кўрсатиши мумкин бўлган таркибий бўлинмалар ходимлари билан савол-жавоб ўтказиш;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тегишли таркибий бўлинмалардан тижорат сири акс этган моддий жисмларнинг йўқотилиши ёки тижорат сирини ташкил этувчи ахборотнинг ошкор этилиши ҳолатларига алоқадор бўлган ахборот ва ҳужжатларни сўраш ва олиш.</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79. Хизмат текшируви якуни бўйича Комиссия </w:t>
      </w:r>
      <w:r w:rsidR="00EA4383" w:rsidRPr="00653F5F">
        <w:rPr>
          <w:rFonts w:ascii="Times New Roman" w:eastAsia="Times New Roman" w:hAnsi="Times New Roman" w:cs="Times New Roman"/>
          <w:lang w:val="uz-Cyrl-UZ"/>
        </w:rPr>
        <w:t>жамият Бош директори</w:t>
      </w:r>
      <w:r w:rsidRPr="00653F5F">
        <w:rPr>
          <w:rFonts w:ascii="Times New Roman" w:eastAsia="Times New Roman" w:hAnsi="Times New Roman" w:cs="Times New Roman"/>
        </w:rPr>
        <w:t>нинг кўриб чиқиши учун қуйидаги хулосаларни тақдим этади:</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ўтказилган хизмат текширувларининг </w:t>
      </w:r>
      <w:proofErr w:type="gramStart"/>
      <w:r w:rsidRPr="00653F5F">
        <w:rPr>
          <w:rFonts w:ascii="Times New Roman" w:eastAsia="Times New Roman" w:hAnsi="Times New Roman" w:cs="Times New Roman"/>
        </w:rPr>
        <w:t>натижалари</w:t>
      </w:r>
      <w:proofErr w:type="gramEnd"/>
      <w:r w:rsidRPr="00653F5F">
        <w:rPr>
          <w:rFonts w:ascii="Times New Roman" w:eastAsia="Times New Roman" w:hAnsi="Times New Roman" w:cs="Times New Roman"/>
        </w:rPr>
        <w:t xml:space="preserve"> ҳақида хулоса;</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йўқотилган тижорат сири акс этган моддий жисмга «тижорат сири» грифи берилиши тўғрилиги ёки ошкор қилинган ахборотнинг тижорат сирини ташкил этувчи ахборотга киритилиши тўғ</w:t>
      </w:r>
      <w:proofErr w:type="gramStart"/>
      <w:r w:rsidRPr="00653F5F">
        <w:rPr>
          <w:rFonts w:ascii="Times New Roman" w:eastAsia="Times New Roman" w:hAnsi="Times New Roman" w:cs="Times New Roman"/>
        </w:rPr>
        <w:t>рилиги</w:t>
      </w:r>
      <w:proofErr w:type="gramEnd"/>
      <w:r w:rsidRPr="00653F5F">
        <w:rPr>
          <w:rFonts w:ascii="Times New Roman" w:eastAsia="Times New Roman" w:hAnsi="Times New Roman" w:cs="Times New Roman"/>
        </w:rPr>
        <w:t xml:space="preserve"> ҳақида хулоса;</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тижорат сири акс этган моддий жисмларнинг йўқотилиши ёки тижорат сирини ташкил этувчи ахборотнинг ошкор этилиши оқибатида етказилган ёки етказилиши мумкин бўлган моддий ва бошқа зарарни аниқлаш натижаси бўйича хулоса;</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хизмат текширувларини ўтказишга алоқадор бўлган ҳужжатлар.</w:t>
      </w:r>
    </w:p>
    <w:p w:rsidR="00431FCE" w:rsidRPr="00653F5F" w:rsidRDefault="00431FCE" w:rsidP="00741FD3">
      <w:pPr>
        <w:ind w:firstLine="709"/>
        <w:jc w:val="both"/>
        <w:rPr>
          <w:rFonts w:ascii="Times New Roman" w:eastAsia="Times New Roman" w:hAnsi="Times New Roman" w:cs="Times New Roman"/>
        </w:rPr>
      </w:pPr>
      <w:r w:rsidRPr="00653F5F">
        <w:rPr>
          <w:rFonts w:ascii="Times New Roman" w:eastAsia="Times New Roman" w:hAnsi="Times New Roman" w:cs="Times New Roman"/>
        </w:rPr>
        <w:t xml:space="preserve">80. Хулосалар икки нусхада тузилади ва Комиссиянинг барча аъзолари томонидан имзоланади. Хизмат текширувларининг натижалари бўйича хулосанинг бир нусхаси Комиссияда қолади, иккинчиси эса, </w:t>
      </w:r>
      <w:r w:rsidR="00EA4383" w:rsidRPr="00653F5F">
        <w:rPr>
          <w:rFonts w:ascii="Times New Roman" w:eastAsia="Times New Roman" w:hAnsi="Times New Roman" w:cs="Times New Roman"/>
          <w:lang w:val="uz-Cyrl-UZ"/>
        </w:rPr>
        <w:t>жамият</w:t>
      </w:r>
      <w:r w:rsidRPr="00653F5F">
        <w:rPr>
          <w:rFonts w:ascii="Times New Roman" w:eastAsia="Times New Roman" w:hAnsi="Times New Roman" w:cs="Times New Roman"/>
        </w:rPr>
        <w:t>нинг тижорат сири билан ишлаш бўйича бўлинмасига тақдим этилади.</w:t>
      </w:r>
    </w:p>
    <w:p w:rsidR="00431FCE" w:rsidRPr="00653F5F" w:rsidRDefault="00431FCE" w:rsidP="00741FD3">
      <w:pPr>
        <w:ind w:firstLine="709"/>
        <w:jc w:val="both"/>
        <w:rPr>
          <w:rFonts w:ascii="Times New Roman" w:eastAsia="Times New Roman" w:hAnsi="Times New Roman" w:cs="Times New Roman"/>
          <w:lang w:val="uz-Cyrl-UZ"/>
        </w:rPr>
      </w:pPr>
      <w:r w:rsidRPr="00653F5F">
        <w:rPr>
          <w:rFonts w:ascii="Times New Roman" w:eastAsia="Times New Roman" w:hAnsi="Times New Roman" w:cs="Times New Roman"/>
        </w:rPr>
        <w:t>81. Хизмат текширувлари тамом бўлгандан сўнг Комиссия томонидан тижорат сири акс этган моддий жисмнинг йўқотилиши ёки тижорат сирини ташкил этувчи ахборот ошкор этилишида айбдор шахслар аниқланади.</w:t>
      </w:r>
    </w:p>
    <w:p w:rsidR="00EA4383" w:rsidRPr="00653F5F" w:rsidRDefault="00EA4383" w:rsidP="00741FD3">
      <w:pPr>
        <w:ind w:firstLine="709"/>
        <w:jc w:val="both"/>
        <w:rPr>
          <w:rFonts w:ascii="Times New Roman" w:eastAsia="Times New Roman" w:hAnsi="Times New Roman" w:cs="Times New Roman"/>
          <w:lang w:val="uz-Cyrl-UZ"/>
        </w:rPr>
      </w:pPr>
    </w:p>
    <w:p w:rsidR="00431FCE" w:rsidRPr="00653F5F" w:rsidRDefault="00431FCE" w:rsidP="00783CDB">
      <w:pPr>
        <w:ind w:firstLine="709"/>
        <w:jc w:val="both"/>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t>10-боб. Якуний қоида</w:t>
      </w:r>
    </w:p>
    <w:p w:rsidR="00783CDB" w:rsidRPr="00653F5F" w:rsidRDefault="00783CDB" w:rsidP="00783CDB">
      <w:pPr>
        <w:autoSpaceDE w:val="0"/>
        <w:autoSpaceDN w:val="0"/>
        <w:adjustRightInd w:val="0"/>
        <w:ind w:firstLine="709"/>
        <w:jc w:val="both"/>
        <w:rPr>
          <w:rFonts w:ascii="Times New Roman" w:eastAsia="TimesNewRoman" w:hAnsi="Times New Roman" w:cs="Times New Roman"/>
          <w:noProof/>
          <w:lang w:val="uz-Cyrl-UZ"/>
        </w:rPr>
      </w:pPr>
      <w:r w:rsidRPr="00653F5F">
        <w:rPr>
          <w:rFonts w:ascii="Times New Roman" w:eastAsia="TimesNewRoman" w:hAnsi="Times New Roman" w:cs="Times New Roman"/>
          <w:noProof/>
          <w:lang w:val="uz-Cyrl-UZ"/>
        </w:rPr>
        <w:t>82. Мазкур Низом жамият кузатув кенгаши қарори билан тасдиқланади. </w:t>
      </w:r>
    </w:p>
    <w:p w:rsidR="00783CDB" w:rsidRPr="00653F5F" w:rsidRDefault="00783CDB" w:rsidP="00783CDB">
      <w:pPr>
        <w:autoSpaceDE w:val="0"/>
        <w:autoSpaceDN w:val="0"/>
        <w:adjustRightInd w:val="0"/>
        <w:ind w:firstLine="709"/>
        <w:jc w:val="both"/>
        <w:rPr>
          <w:rFonts w:ascii="Times New Roman" w:hAnsi="Times New Roman" w:cs="Times New Roman"/>
          <w:noProof/>
          <w:lang w:val="uz-Cyrl-UZ"/>
        </w:rPr>
      </w:pPr>
      <w:r w:rsidRPr="00653F5F">
        <w:rPr>
          <w:rFonts w:ascii="Times New Roman" w:eastAsia="TimesNewRoman" w:hAnsi="Times New Roman" w:cs="Times New Roman"/>
          <w:noProof/>
          <w:lang w:val="uz-Cyrl-UZ"/>
        </w:rPr>
        <w:t>83. </w:t>
      </w:r>
      <w:r w:rsidRPr="00653F5F">
        <w:rPr>
          <w:rFonts w:ascii="Times New Roman" w:hAnsi="Times New Roman" w:cs="Times New Roman"/>
          <w:noProof/>
          <w:lang w:val="uz-Cyrl-UZ"/>
        </w:rPr>
        <w:t xml:space="preserve">Низом </w:t>
      </w:r>
      <w:r w:rsidRPr="00653F5F">
        <w:rPr>
          <w:rFonts w:ascii="Times New Roman" w:eastAsia="TimesNewRoman" w:hAnsi="Times New Roman" w:cs="Times New Roman"/>
          <w:noProof/>
          <w:lang w:val="uz-Cyrl-UZ"/>
        </w:rPr>
        <w:t xml:space="preserve">кузатув кенгаши </w:t>
      </w:r>
      <w:r w:rsidRPr="00653F5F">
        <w:rPr>
          <w:rFonts w:ascii="Times New Roman" w:hAnsi="Times New Roman" w:cs="Times New Roman"/>
          <w:noProof/>
          <w:lang w:val="uz-Cyrl-UZ"/>
        </w:rPr>
        <w:t>қарори билан тасдиқланган кундан бошлаб кучга киради ва уни бекор қилингунга ёки янги низом қабул қилингунга қадар амал қилади.</w:t>
      </w:r>
    </w:p>
    <w:p w:rsidR="00783CDB" w:rsidRPr="00653F5F" w:rsidRDefault="00783CDB" w:rsidP="00783CDB">
      <w:pPr>
        <w:autoSpaceDE w:val="0"/>
        <w:autoSpaceDN w:val="0"/>
        <w:adjustRightInd w:val="0"/>
        <w:ind w:firstLine="709"/>
        <w:jc w:val="both"/>
        <w:rPr>
          <w:rFonts w:ascii="Times New Roman" w:hAnsi="Times New Roman" w:cs="Times New Roman"/>
          <w:noProof/>
          <w:lang w:val="uz-Cyrl-UZ"/>
        </w:rPr>
      </w:pPr>
      <w:r w:rsidRPr="00653F5F">
        <w:rPr>
          <w:rFonts w:ascii="Times New Roman" w:hAnsi="Times New Roman" w:cs="Times New Roman"/>
          <w:noProof/>
          <w:lang w:val="uz-Cyrl-UZ"/>
        </w:rPr>
        <w:t>84. Низомга ўзгартириш ва/ёки қўшимчалар қонунчиликка, жамият уставига, ички ҳужжатларига ўзгартириш ва/ёки қўшимчалар киритилиши муносабати билан киритилиши мумкин.</w:t>
      </w:r>
    </w:p>
    <w:p w:rsidR="00783CDB" w:rsidRPr="00653F5F" w:rsidRDefault="00783CDB" w:rsidP="00783CDB">
      <w:pPr>
        <w:autoSpaceDE w:val="0"/>
        <w:autoSpaceDN w:val="0"/>
        <w:adjustRightInd w:val="0"/>
        <w:ind w:firstLine="709"/>
        <w:jc w:val="both"/>
        <w:rPr>
          <w:rFonts w:ascii="Times New Roman" w:hAnsi="Times New Roman" w:cs="Times New Roman"/>
          <w:noProof/>
          <w:lang w:val="uz-Cyrl-UZ"/>
        </w:rPr>
      </w:pPr>
      <w:r w:rsidRPr="00653F5F">
        <w:rPr>
          <w:rFonts w:ascii="Times New Roman" w:hAnsi="Times New Roman" w:cs="Times New Roman"/>
          <w:noProof/>
          <w:lang w:val="uz-Cyrl-UZ"/>
        </w:rPr>
        <w:t xml:space="preserve">Низомга ўзгартириш ва/ёки қўшимчалар </w:t>
      </w:r>
      <w:r w:rsidRPr="00653F5F">
        <w:rPr>
          <w:rFonts w:ascii="Times New Roman" w:eastAsia="TimesNewRoman" w:hAnsi="Times New Roman" w:cs="Times New Roman"/>
          <w:noProof/>
          <w:lang w:val="uz-Cyrl-UZ"/>
        </w:rPr>
        <w:t xml:space="preserve">кузатув кенгаши </w:t>
      </w:r>
      <w:r w:rsidRPr="00653F5F">
        <w:rPr>
          <w:rFonts w:ascii="Times New Roman" w:hAnsi="Times New Roman" w:cs="Times New Roman"/>
          <w:noProof/>
          <w:lang w:val="uz-Cyrl-UZ"/>
        </w:rPr>
        <w:t>қарори билан тасдиқланганидан сўнг кучга киради.</w:t>
      </w:r>
    </w:p>
    <w:p w:rsidR="00C76090" w:rsidRPr="00653F5F" w:rsidRDefault="00C76090" w:rsidP="00783CDB">
      <w:pPr>
        <w:autoSpaceDE w:val="0"/>
        <w:autoSpaceDN w:val="0"/>
        <w:adjustRightInd w:val="0"/>
        <w:ind w:firstLine="709"/>
        <w:jc w:val="both"/>
        <w:rPr>
          <w:rFonts w:ascii="Times New Roman" w:hAnsi="Times New Roman" w:cs="Times New Roman"/>
          <w:noProof/>
          <w:lang w:val="uz-Cyrl-UZ"/>
        </w:rPr>
      </w:pPr>
    </w:p>
    <w:p w:rsidR="00783CDB" w:rsidRPr="00653F5F" w:rsidRDefault="00783CDB" w:rsidP="00783CDB">
      <w:pPr>
        <w:ind w:firstLine="709"/>
        <w:jc w:val="both"/>
        <w:rPr>
          <w:rFonts w:ascii="Times New Roman" w:hAnsi="Times New Roman" w:cs="Times New Roman"/>
          <w:noProof/>
          <w:lang w:val="uz-Cyrl-UZ"/>
        </w:rPr>
      </w:pPr>
      <w:r w:rsidRPr="00653F5F">
        <w:rPr>
          <w:rFonts w:ascii="Times New Roman" w:hAnsi="Times New Roman" w:cs="Times New Roman"/>
          <w:noProof/>
          <w:lang w:val="uz-Cyrl-UZ"/>
        </w:rPr>
        <w:lastRenderedPageBreak/>
        <w:t>85. Агарда, Ўзбекистон Республикаси қонунчилигига ва/ёки жамиятнинг уставига киритилган ўзгартиришлар натижасида ушбу низомнинг алоҳида қоидалари (талаблари) бандлари уларга зид келса ёки мос бўлмаса, Ўзбекистон Республикаси қонунчилиги ва/ёки жамиятнинг устави нормалари амал қилади.</w:t>
      </w:r>
    </w:p>
    <w:p w:rsidR="00783CDB" w:rsidRPr="00653F5F" w:rsidRDefault="00783CDB"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C76090" w:rsidRPr="00653F5F" w:rsidRDefault="00C76090" w:rsidP="00431FCE">
      <w:pPr>
        <w:jc w:val="center"/>
        <w:rPr>
          <w:rFonts w:ascii="Times New Roman" w:eastAsia="Times New Roman" w:hAnsi="Times New Roman" w:cs="Times New Roman"/>
          <w:lang w:val="uz-Cyrl-UZ"/>
        </w:rPr>
      </w:pPr>
    </w:p>
    <w:p w:rsidR="00783CDB" w:rsidRPr="00653F5F" w:rsidRDefault="00783CDB"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lastRenderedPageBreak/>
        <w:t>“Ангрен логистика маркази” АЖ</w:t>
      </w:r>
      <w:r w:rsidR="007F65CE" w:rsidRPr="00653F5F">
        <w:rPr>
          <w:rFonts w:ascii="Times New Roman" w:eastAsia="Times New Roman" w:hAnsi="Times New Roman" w:cs="Times New Roman"/>
          <w:b/>
          <w:lang w:val="uz-Cyrl-UZ"/>
        </w:rPr>
        <w:t xml:space="preserve"> </w:t>
      </w:r>
      <w:r w:rsidR="00653F5F" w:rsidRPr="00653F5F">
        <w:rPr>
          <w:rFonts w:ascii="Times New Roman" w:eastAsia="Times New Roman" w:hAnsi="Times New Roman" w:cs="Times New Roman"/>
          <w:b/>
          <w:lang w:val="uz-Cyrl-UZ"/>
        </w:rPr>
        <w:t>кузатув кенгаши</w:t>
      </w:r>
      <w:r w:rsidRPr="00653F5F">
        <w:rPr>
          <w:rFonts w:ascii="Times New Roman" w:eastAsia="Times New Roman" w:hAnsi="Times New Roman" w:cs="Times New Roman"/>
          <w:b/>
          <w:lang w:val="uz-Cyrl-UZ"/>
        </w:rPr>
        <w:t>нинг</w:t>
      </w:r>
      <w:r w:rsidR="007F65CE" w:rsidRPr="00653F5F">
        <w:rPr>
          <w:rFonts w:ascii="Times New Roman" w:eastAsia="Times New Roman" w:hAnsi="Times New Roman" w:cs="Times New Roman"/>
          <w:b/>
          <w:lang w:val="uz-Cyrl-UZ"/>
        </w:rPr>
        <w:t xml:space="preserve"> </w:t>
      </w:r>
      <w:r w:rsidRPr="00653F5F">
        <w:rPr>
          <w:rFonts w:ascii="Times New Roman" w:eastAsia="Times New Roman" w:hAnsi="Times New Roman" w:cs="Times New Roman"/>
          <w:b/>
          <w:color w:val="auto"/>
          <w:lang w:val="uz-Cyrl-UZ" w:bidi="ar-SA"/>
        </w:rPr>
        <w:t xml:space="preserve">2024 йил </w:t>
      </w:r>
      <w:r w:rsidR="00653F5F" w:rsidRPr="00653F5F">
        <w:rPr>
          <w:rFonts w:ascii="Times New Roman" w:eastAsia="Times New Roman" w:hAnsi="Times New Roman" w:cs="Times New Roman"/>
          <w:b/>
          <w:color w:val="auto"/>
          <w:lang w:val="uz-Cyrl-UZ" w:bidi="ar-SA"/>
        </w:rPr>
        <w:t>27 май</w:t>
      </w:r>
      <w:r w:rsidRPr="00653F5F">
        <w:rPr>
          <w:rFonts w:ascii="Times New Roman" w:eastAsia="Times New Roman" w:hAnsi="Times New Roman" w:cs="Times New Roman"/>
          <w:b/>
          <w:color w:val="auto"/>
          <w:lang w:val="uz-Cyrl-UZ" w:bidi="ar-SA"/>
        </w:rPr>
        <w:t>даги</w:t>
      </w:r>
    </w:p>
    <w:p w:rsidR="00431FCE" w:rsidRPr="00653F5F" w:rsidRDefault="00653F5F" w:rsidP="00653F5F">
      <w:pPr>
        <w:widowControl/>
        <w:jc w:val="center"/>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3</w:t>
      </w:r>
      <w:r w:rsidR="00783CDB" w:rsidRPr="00653F5F">
        <w:rPr>
          <w:rFonts w:ascii="Times New Roman" w:eastAsia="Times New Roman" w:hAnsi="Times New Roman" w:cs="Times New Roman"/>
          <w:b/>
          <w:color w:val="auto"/>
          <w:lang w:val="uz-Cyrl-UZ" w:bidi="ar-SA"/>
        </w:rPr>
        <w:t xml:space="preserve"> - сонли </w:t>
      </w:r>
      <w:r w:rsidRPr="00653F5F">
        <w:rPr>
          <w:rFonts w:ascii="Times New Roman" w:eastAsia="Times New Roman" w:hAnsi="Times New Roman" w:cs="Times New Roman"/>
          <w:b/>
          <w:color w:val="auto"/>
          <w:lang w:val="uz-Cyrl-UZ" w:bidi="ar-SA"/>
        </w:rPr>
        <w:t>мажлиси баёни</w:t>
      </w:r>
      <w:r w:rsidR="00783CDB" w:rsidRPr="00653F5F">
        <w:rPr>
          <w:rFonts w:ascii="Times New Roman" w:eastAsia="Times New Roman" w:hAnsi="Times New Roman" w:cs="Times New Roman"/>
          <w:b/>
          <w:color w:val="auto"/>
          <w:lang w:val="uz-Cyrl-UZ" w:bidi="ar-SA"/>
        </w:rPr>
        <w:t xml:space="preserve"> билан тасдиқланган</w:t>
      </w:r>
      <w:r w:rsidR="007F65CE" w:rsidRPr="00653F5F">
        <w:rPr>
          <w:rFonts w:ascii="Times New Roman" w:eastAsia="Times New Roman" w:hAnsi="Times New Roman" w:cs="Times New Roman"/>
          <w:b/>
          <w:color w:val="auto"/>
          <w:lang w:val="uz-Cyrl-UZ" w:bidi="ar-SA"/>
        </w:rPr>
        <w:t xml:space="preserve"> </w:t>
      </w:r>
      <w:r w:rsidR="00783CDB" w:rsidRPr="00653F5F">
        <w:rPr>
          <w:rStyle w:val="1"/>
          <w:rFonts w:eastAsia="Tahoma"/>
          <w:color w:val="auto"/>
          <w:sz w:val="24"/>
          <w:szCs w:val="24"/>
          <w:lang w:val="uz-Cyrl-UZ"/>
        </w:rPr>
        <w:t xml:space="preserve">“Ангрен логистика маркази” АЖнинг </w:t>
      </w:r>
      <w:r w:rsidR="00783CDB" w:rsidRPr="00653F5F">
        <w:rPr>
          <w:rStyle w:val="4"/>
          <w:rFonts w:eastAsia="Courier New"/>
          <w:bCs w:val="0"/>
          <w:color w:val="auto"/>
          <w:sz w:val="24"/>
          <w:szCs w:val="24"/>
          <w:lang w:val="uz-Cyrl-UZ"/>
        </w:rPr>
        <w:t xml:space="preserve">тижорат сири режимига риоя этиш </w:t>
      </w:r>
      <w:r w:rsidR="00783CDB" w:rsidRPr="00653F5F">
        <w:rPr>
          <w:rStyle w:val="4"/>
          <w:rFonts w:eastAsia="Courier New"/>
          <w:color w:val="auto"/>
          <w:sz w:val="24"/>
          <w:szCs w:val="24"/>
          <w:lang w:val="uz-Cyrl-UZ"/>
        </w:rPr>
        <w:t xml:space="preserve">тўғрисида”ги </w:t>
      </w:r>
      <w:r w:rsidR="00C34BD1" w:rsidRPr="00653F5F">
        <w:rPr>
          <w:rStyle w:val="4"/>
          <w:rFonts w:eastAsia="Courier New"/>
          <w:color w:val="auto"/>
          <w:sz w:val="24"/>
          <w:szCs w:val="24"/>
          <w:lang w:val="uz-Cyrl-UZ"/>
        </w:rPr>
        <w:t>Низомга</w:t>
      </w:r>
      <w:r w:rsidR="00C34BD1" w:rsidRPr="00653F5F">
        <w:rPr>
          <w:rStyle w:val="4"/>
          <w:rFonts w:eastAsia="Courier New"/>
          <w:b w:val="0"/>
          <w:color w:val="auto"/>
          <w:sz w:val="24"/>
          <w:szCs w:val="24"/>
          <w:lang w:val="uz-Cyrl-UZ"/>
        </w:rPr>
        <w:t xml:space="preserve"> </w:t>
      </w:r>
      <w:r w:rsidR="00431FCE" w:rsidRPr="00653F5F">
        <w:rPr>
          <w:rFonts w:ascii="Times New Roman" w:eastAsia="Times New Roman" w:hAnsi="Times New Roman" w:cs="Times New Roman"/>
          <w:b/>
          <w:color w:val="auto"/>
          <w:lang w:val="uz-Cyrl-UZ"/>
        </w:rPr>
        <w:t>1-</w:t>
      </w:r>
      <w:r w:rsidR="00757F2D" w:rsidRPr="00653F5F">
        <w:rPr>
          <w:rFonts w:ascii="Times New Roman" w:eastAsia="Times New Roman" w:hAnsi="Times New Roman" w:cs="Times New Roman"/>
          <w:b/>
          <w:color w:val="auto"/>
          <w:lang w:val="uz-Cyrl-UZ"/>
        </w:rPr>
        <w:t>илова</w:t>
      </w:r>
    </w:p>
    <w:p w:rsidR="00757F2D" w:rsidRPr="00653F5F" w:rsidRDefault="00757F2D" w:rsidP="00757F2D">
      <w:pPr>
        <w:widowControl/>
        <w:rPr>
          <w:rFonts w:ascii="Times New Roman" w:hAnsi="Times New Roman" w:cs="Times New Roman"/>
          <w:b/>
          <w:lang w:val="uz-Cyrl-UZ"/>
        </w:rPr>
      </w:pPr>
    </w:p>
    <w:p w:rsidR="00431FCE" w:rsidRPr="00653F5F" w:rsidRDefault="00431FCE" w:rsidP="00431FCE">
      <w:pPr>
        <w:jc w:val="center"/>
        <w:rPr>
          <w:rFonts w:ascii="Times New Roman" w:eastAsia="Times New Roman" w:hAnsi="Times New Roman" w:cs="Times New Roman"/>
          <w:b/>
          <w:bCs/>
          <w:color w:val="000080"/>
          <w:lang w:val="uz-Cyrl-UZ"/>
        </w:rPr>
      </w:pPr>
      <w:r w:rsidRPr="00653F5F">
        <w:rPr>
          <w:rFonts w:ascii="Times New Roman" w:eastAsia="Times New Roman" w:hAnsi="Times New Roman" w:cs="Times New Roman"/>
          <w:b/>
          <w:bCs/>
          <w:color w:val="000080"/>
          <w:lang w:val="uz-Cyrl-UZ"/>
        </w:rPr>
        <w:t xml:space="preserve">Тижорат қимматига эга ахборотни </w:t>
      </w:r>
      <w:r w:rsidR="00765244" w:rsidRPr="00653F5F">
        <w:rPr>
          <w:rFonts w:ascii="Times New Roman" w:eastAsia="Times New Roman" w:hAnsi="Times New Roman" w:cs="Times New Roman"/>
          <w:b/>
          <w:bCs/>
          <w:color w:val="000080"/>
          <w:lang w:val="uz-Cyrl-UZ"/>
        </w:rPr>
        <w:t>жамият</w:t>
      </w:r>
      <w:r w:rsidRPr="00653F5F">
        <w:rPr>
          <w:rFonts w:ascii="Times New Roman" w:eastAsia="Times New Roman" w:hAnsi="Times New Roman" w:cs="Times New Roman"/>
          <w:b/>
          <w:bCs/>
          <w:color w:val="000080"/>
          <w:lang w:val="uz-Cyrl-UZ"/>
        </w:rPr>
        <w:t>нинг тижорат сирига киритиш бўйича</w:t>
      </w:r>
    </w:p>
    <w:p w:rsidR="00431FCE" w:rsidRPr="00653F5F" w:rsidRDefault="00431FCE" w:rsidP="00431FCE">
      <w:pPr>
        <w:jc w:val="center"/>
        <w:rPr>
          <w:rFonts w:ascii="Times New Roman" w:eastAsia="Times New Roman" w:hAnsi="Times New Roman" w:cs="Times New Roman"/>
          <w:caps/>
          <w:color w:val="000080"/>
        </w:rPr>
      </w:pPr>
      <w:r w:rsidRPr="00653F5F">
        <w:rPr>
          <w:rFonts w:ascii="Times New Roman" w:eastAsia="Times New Roman" w:hAnsi="Times New Roman" w:cs="Times New Roman"/>
          <w:caps/>
          <w:color w:val="000080"/>
        </w:rPr>
        <w:t>БАЁННОМА</w:t>
      </w:r>
    </w:p>
    <w:tbl>
      <w:tblPr>
        <w:tblW w:w="9543" w:type="dxa"/>
        <w:shd w:val="clear" w:color="auto" w:fill="FFFFFF"/>
        <w:tblCellMar>
          <w:left w:w="0" w:type="dxa"/>
          <w:right w:w="0" w:type="dxa"/>
        </w:tblCellMar>
        <w:tblLook w:val="04A0"/>
      </w:tblPr>
      <w:tblGrid>
        <w:gridCol w:w="1917"/>
        <w:gridCol w:w="1916"/>
        <w:gridCol w:w="175"/>
        <w:gridCol w:w="1859"/>
        <w:gridCol w:w="2519"/>
        <w:gridCol w:w="1157"/>
      </w:tblGrid>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65244">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Тижорат қимматига эга ахборотни </w:t>
            </w:r>
            <w:r w:rsidR="00765244" w:rsidRPr="00653F5F">
              <w:rPr>
                <w:rFonts w:ascii="Times New Roman" w:eastAsia="Times New Roman" w:hAnsi="Times New Roman" w:cs="Times New Roman"/>
                <w:b/>
                <w:bCs/>
                <w:sz w:val="20"/>
                <w:lang w:val="uz-Cyrl-UZ"/>
              </w:rPr>
              <w:t>жамият</w:t>
            </w:r>
            <w:r w:rsidRPr="00653F5F">
              <w:rPr>
                <w:rFonts w:ascii="Times New Roman" w:eastAsia="Times New Roman" w:hAnsi="Times New Roman" w:cs="Times New Roman"/>
                <w:b/>
                <w:bCs/>
                <w:sz w:val="20"/>
              </w:rPr>
              <w:t>нинг тижорат сиригакиритиш бўйича</w:t>
            </w:r>
            <w:r w:rsidR="00765244" w:rsidRPr="00653F5F">
              <w:rPr>
                <w:rFonts w:ascii="Times New Roman" w:eastAsia="Times New Roman" w:hAnsi="Times New Roman" w:cs="Times New Roman"/>
                <w:b/>
                <w:bCs/>
                <w:sz w:val="20"/>
                <w:lang w:val="uz-Cyrl-UZ"/>
              </w:rPr>
              <w:t xml:space="preserve"> </w:t>
            </w:r>
            <w:r w:rsidRPr="00653F5F">
              <w:rPr>
                <w:rFonts w:ascii="Times New Roman" w:eastAsia="Times New Roman" w:hAnsi="Times New Roman" w:cs="Times New Roman"/>
                <w:b/>
                <w:bCs/>
                <w:sz w:val="20"/>
                <w:szCs w:val="20"/>
              </w:rPr>
              <w:br/>
            </w:r>
            <w:r w:rsidRPr="00653F5F">
              <w:rPr>
                <w:rFonts w:ascii="Times New Roman" w:eastAsia="Times New Roman" w:hAnsi="Times New Roman" w:cs="Times New Roman"/>
                <w:b/>
                <w:bCs/>
                <w:sz w:val="20"/>
              </w:rPr>
              <w:t>БАЁННОМА</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65244">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«Тасдиқлайман» _____________________</w:t>
            </w:r>
            <w:r w:rsidRPr="00653F5F">
              <w:rPr>
                <w:rFonts w:ascii="Times New Roman" w:eastAsia="Times New Roman" w:hAnsi="Times New Roman" w:cs="Times New Roman"/>
                <w:sz w:val="20"/>
                <w:szCs w:val="20"/>
              </w:rPr>
              <w:br/>
              <w:t>(</w:t>
            </w:r>
            <w:r w:rsidR="00765244" w:rsidRPr="00653F5F">
              <w:rPr>
                <w:rFonts w:ascii="Times New Roman" w:eastAsia="Times New Roman" w:hAnsi="Times New Roman" w:cs="Times New Roman"/>
                <w:sz w:val="20"/>
                <w:szCs w:val="20"/>
                <w:lang w:val="uz-Cyrl-UZ"/>
              </w:rPr>
              <w:t>жамият Бош директори</w:t>
            </w:r>
            <w:r w:rsidRPr="00653F5F">
              <w:rPr>
                <w:rFonts w:ascii="Times New Roman" w:eastAsia="Times New Roman" w:hAnsi="Times New Roman" w:cs="Times New Roman"/>
                <w:sz w:val="20"/>
                <w:szCs w:val="20"/>
              </w:rPr>
              <w:t>)</w:t>
            </w:r>
            <w:r w:rsidRPr="00653F5F">
              <w:rPr>
                <w:rFonts w:ascii="Times New Roman" w:eastAsia="Times New Roman" w:hAnsi="Times New Roman" w:cs="Times New Roman"/>
                <w:sz w:val="20"/>
                <w:szCs w:val="20"/>
              </w:rPr>
              <w:br/>
              <w:t>(Ф.И.О.)</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 -сон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20__йил «__» __________</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Қатнашдилар: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раиси —</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b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Комиссиянинг масъул котиби —</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br/>
            </w:r>
            <w:r w:rsidRPr="00653F5F">
              <w:rPr>
                <w:rFonts w:ascii="Times New Roman" w:eastAsia="Times New Roman" w:hAnsi="Times New Roman" w:cs="Times New Roman"/>
                <w:sz w:val="20"/>
                <w:szCs w:val="20"/>
              </w:rPr>
              <w:br/>
              <w:t>____________________________________________________________________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lang w:val="uz-Cyrl-UZ"/>
              </w:rPr>
              <w:t>Комиссия аъзолари:</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b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65244">
            <w:pPr>
              <w:rPr>
                <w:rFonts w:ascii="Times New Roman" w:eastAsia="Times New Roman" w:hAnsi="Times New Roman" w:cs="Times New Roman"/>
              </w:rPr>
            </w:pPr>
            <w:r w:rsidRPr="00653F5F">
              <w:rPr>
                <w:rFonts w:ascii="Times New Roman" w:eastAsia="Times New Roman" w:hAnsi="Times New Roman" w:cs="Times New Roman"/>
                <w:sz w:val="20"/>
                <w:szCs w:val="20"/>
              </w:rPr>
              <w:t xml:space="preserve">Кун тартиби: тижорат қимматига эга ахборотни </w:t>
            </w:r>
            <w:r w:rsidR="00765244"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rPr>
              <w:t>нинг тижорат сирига киритиш мақсадга мувофиқ</w:t>
            </w:r>
            <w:proofErr w:type="gramStart"/>
            <w:r w:rsidRPr="00653F5F">
              <w:rPr>
                <w:rFonts w:ascii="Times New Roman" w:eastAsia="Times New Roman" w:hAnsi="Times New Roman" w:cs="Times New Roman"/>
                <w:sz w:val="20"/>
                <w:szCs w:val="20"/>
              </w:rPr>
              <w:t>лиги</w:t>
            </w:r>
            <w:proofErr w:type="gramEnd"/>
            <w:r w:rsidRPr="00653F5F">
              <w:rPr>
                <w:rFonts w:ascii="Times New Roman" w:eastAsia="Times New Roman" w:hAnsi="Times New Roman" w:cs="Times New Roman"/>
                <w:sz w:val="20"/>
                <w:szCs w:val="20"/>
              </w:rPr>
              <w:t xml:space="preserve"> ҳақидаги масалани кўриб чиқиш</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65244">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_________________________________________________________________________________</w:t>
            </w:r>
            <w:r w:rsidRPr="00653F5F">
              <w:rPr>
                <w:rFonts w:ascii="Times New Roman" w:eastAsia="Times New Roman" w:hAnsi="Times New Roman" w:cs="Times New Roman"/>
                <w:sz w:val="20"/>
                <w:szCs w:val="20"/>
              </w:rPr>
              <w:br/>
              <w:t>(</w:t>
            </w:r>
            <w:r w:rsidR="00765244"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rPr>
              <w:t>нинг номи)</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Эшитилди:________________________________________________________________________</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(маърузачининг Ф.И.О.)</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_________________________________________ни тижорат қимматига эга ахборотни ташкилотнинг тижорат сирига киритиш мақсадга мувофиқ</w:t>
            </w:r>
            <w:proofErr w:type="gramStart"/>
            <w:r w:rsidRPr="00653F5F">
              <w:rPr>
                <w:rFonts w:ascii="Times New Roman" w:eastAsia="Times New Roman" w:hAnsi="Times New Roman" w:cs="Times New Roman"/>
                <w:sz w:val="20"/>
                <w:szCs w:val="20"/>
              </w:rPr>
              <w:t>лиги</w:t>
            </w:r>
            <w:proofErr w:type="gramEnd"/>
            <w:r w:rsidRPr="00653F5F">
              <w:rPr>
                <w:rFonts w:ascii="Times New Roman" w:eastAsia="Times New Roman" w:hAnsi="Times New Roman" w:cs="Times New Roman"/>
                <w:sz w:val="20"/>
                <w:szCs w:val="20"/>
              </w:rPr>
              <w:t xml:space="preserve"> ҳақидаги масала бўйича қуйидаги маълумотлар:</w:t>
            </w:r>
          </w:p>
        </w:tc>
      </w:tr>
      <w:tr w:rsidR="00431FCE" w:rsidRPr="00653F5F" w:rsidTr="006B48C9">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 _____________________________________________________</w:t>
            </w:r>
            <w:r w:rsidRPr="00653F5F">
              <w:rPr>
                <w:rFonts w:ascii="Times New Roman" w:eastAsia="Times New Roman" w:hAnsi="Times New Roman" w:cs="Times New Roman"/>
                <w:sz w:val="20"/>
                <w:szCs w:val="20"/>
              </w:rPr>
              <w:br/>
              <w:t>(________даги 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сонли буюртманома);</w:t>
            </w:r>
            <w:r w:rsidRPr="00653F5F">
              <w:rPr>
                <w:rFonts w:ascii="Times New Roman" w:eastAsia="Times New Roman" w:hAnsi="Times New Roman" w:cs="Times New Roman"/>
              </w:rPr>
              <w:br/>
              <w:t>-______________________________________________</w:t>
            </w:r>
            <w:r w:rsidRPr="00653F5F">
              <w:rPr>
                <w:rFonts w:ascii="Times New Roman" w:eastAsia="Times New Roman" w:hAnsi="Times New Roman" w:cs="Times New Roman"/>
              </w:rPr>
              <w:br/>
            </w:r>
            <w:r w:rsidRPr="00653F5F">
              <w:rPr>
                <w:rFonts w:ascii="Times New Roman" w:eastAsia="Times New Roman" w:hAnsi="Times New Roman" w:cs="Times New Roman"/>
                <w:sz w:val="20"/>
                <w:szCs w:val="20"/>
              </w:rPr>
              <w:t>(________даги _______-сонли буюртманома);</w:t>
            </w:r>
            <w:r w:rsidRPr="00653F5F">
              <w:rPr>
                <w:rFonts w:ascii="Times New Roman" w:eastAsia="Times New Roman" w:hAnsi="Times New Roman" w:cs="Times New Roman"/>
                <w:sz w:val="20"/>
                <w:szCs w:val="20"/>
              </w:rPr>
              <w:br/>
              <w:t>- _____________________________________________________</w:t>
            </w:r>
            <w:r w:rsidRPr="00653F5F">
              <w:rPr>
                <w:rFonts w:ascii="Times New Roman" w:eastAsia="Times New Roman" w:hAnsi="Times New Roman" w:cs="Times New Roman"/>
                <w:sz w:val="20"/>
                <w:szCs w:val="20"/>
              </w:rPr>
              <w:br/>
              <w:t>(________даги _______-сонли буюртманома);</w:t>
            </w: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Қарор қилинди: қуйидаги тижорат қимматига эга ахборотга нисбатан</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 ________________________________________________________________________________</w:t>
            </w:r>
            <w:r w:rsidRPr="00653F5F">
              <w:rPr>
                <w:rFonts w:ascii="Times New Roman" w:eastAsia="Times New Roman" w:hAnsi="Times New Roman" w:cs="Times New Roman"/>
                <w:sz w:val="20"/>
                <w:szCs w:val="20"/>
              </w:rPr>
              <w:br/>
              <w:t>- ________________________________________________________________________________</w:t>
            </w:r>
            <w:r w:rsidRPr="00653F5F">
              <w:rPr>
                <w:rFonts w:ascii="Times New Roman" w:eastAsia="Times New Roman" w:hAnsi="Times New Roman" w:cs="Times New Roman"/>
                <w:sz w:val="20"/>
                <w:szCs w:val="20"/>
              </w:rPr>
              <w:br/>
              <w:t>- ________________________________________________________________________________</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 тижорат сири режими ўрнатилсин;</w:t>
            </w:r>
            <w:r w:rsidRPr="00653F5F">
              <w:rPr>
                <w:rFonts w:ascii="Times New Roman" w:eastAsia="Times New Roman" w:hAnsi="Times New Roman" w:cs="Times New Roman"/>
                <w:sz w:val="20"/>
                <w:szCs w:val="20"/>
              </w:rPr>
              <w:br/>
              <w:t>□ тижорат сири режимини ўрнатиш мақсадга мувофиқ эмас.</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аъзоларининг алоҳида фикрлари: ______________________________________________ _________________________________________________________________________________</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аъзосининг Ф.И.О.)</w:t>
            </w:r>
          </w:p>
        </w:tc>
      </w:tr>
      <w:tr w:rsidR="00431FCE" w:rsidRPr="00653F5F" w:rsidTr="006B48C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_________________________________________________________________________________</w:t>
            </w:r>
            <w:r w:rsidRPr="00653F5F">
              <w:rPr>
                <w:rFonts w:ascii="Times New Roman" w:eastAsia="Times New Roman" w:hAnsi="Times New Roman" w:cs="Times New Roman"/>
                <w:sz w:val="20"/>
                <w:szCs w:val="20"/>
              </w:rPr>
              <w:br/>
              <w:t>(Комиссия аъзосининг муҳокамада айтилган алоҳида фикри)</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раиси: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rPr>
              <w:br/>
            </w:r>
            <w:proofErr w:type="gramStart"/>
            <w:r w:rsidRPr="00653F5F">
              <w:rPr>
                <w:rFonts w:ascii="Times New Roman" w:eastAsia="Times New Roman" w:hAnsi="Times New Roman" w:cs="Times New Roman"/>
                <w:sz w:val="20"/>
                <w:szCs w:val="20"/>
              </w:rPr>
              <w:t>___________</w:t>
            </w:r>
            <w:r w:rsidRPr="00653F5F">
              <w:rPr>
                <w:rFonts w:ascii="Times New Roman" w:eastAsia="Times New Roman" w:hAnsi="Times New Roman" w:cs="Times New Roman"/>
                <w:sz w:val="20"/>
                <w:szCs w:val="20"/>
              </w:rPr>
              <w:br/>
              <w:t>(лавозими,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rPr>
              <w:br/>
            </w:r>
            <w:r w:rsidRPr="00653F5F">
              <w:rPr>
                <w:rFonts w:ascii="Times New Roman" w:eastAsia="Times New Roman" w:hAnsi="Times New Roman" w:cs="Times New Roman"/>
                <w:sz w:val="20"/>
                <w:szCs w:val="20"/>
              </w:rPr>
              <w:t>______________________</w:t>
            </w:r>
            <w:r w:rsidRPr="00653F5F">
              <w:rPr>
                <w:rFonts w:ascii="Times New Roman" w:eastAsia="Times New Roman" w:hAnsi="Times New Roman" w:cs="Times New Roman"/>
                <w:sz w:val="20"/>
                <w:szCs w:val="20"/>
              </w:rPr>
              <w:b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rPr>
              <w:br/>
            </w:r>
            <w:proofErr w:type="gramStart"/>
            <w:r w:rsidRPr="00653F5F">
              <w:rPr>
                <w:rFonts w:ascii="Times New Roman" w:eastAsia="Times New Roman" w:hAnsi="Times New Roman" w:cs="Times New Roman"/>
                <w:sz w:val="20"/>
                <w:szCs w:val="20"/>
              </w:rPr>
              <w:t>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765244" w:rsidRPr="00653F5F" w:rsidTr="006B48C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Комиссиянинг масъул котиби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(лавозими,</w:t>
            </w:r>
            <w:proofErr w:type="gramEnd"/>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имзо)</w:t>
            </w:r>
            <w:proofErr w:type="gramEnd"/>
          </w:p>
        </w:tc>
      </w:tr>
      <w:tr w:rsidR="00765244" w:rsidRPr="00653F5F" w:rsidTr="006B48C9">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аъзолари: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(лавозими,</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имзо)</w:t>
            </w:r>
            <w:proofErr w:type="gramEnd"/>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(лавозими,</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имзо)</w:t>
            </w:r>
            <w:proofErr w:type="gramEnd"/>
          </w:p>
        </w:tc>
      </w:tr>
      <w:tr w:rsidR="00431FCE"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p>
        </w:tc>
      </w:tr>
      <w:tr w:rsidR="00765244" w:rsidRPr="00653F5F" w:rsidTr="006B48C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(лавозими,</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имзо)</w:t>
            </w:r>
            <w:proofErr w:type="gramEnd"/>
          </w:p>
        </w:tc>
      </w:tr>
    </w:tbl>
    <w:p w:rsidR="006B48C9" w:rsidRPr="00653F5F" w:rsidRDefault="006B48C9" w:rsidP="006B48C9">
      <w:pPr>
        <w:ind w:left="4248"/>
        <w:rPr>
          <w:rFonts w:ascii="Times New Roman" w:eastAsia="Times New Roman" w:hAnsi="Times New Roman" w:cs="Times New Roman"/>
          <w:lang w:val="uz-Cyrl-UZ"/>
        </w:rPr>
      </w:pPr>
    </w:p>
    <w:p w:rsidR="007F65CE" w:rsidRPr="00653F5F" w:rsidRDefault="007F65CE" w:rsidP="006B48C9">
      <w:pPr>
        <w:ind w:left="4248"/>
        <w:rPr>
          <w:rFonts w:ascii="Times New Roman" w:eastAsia="Times New Roman" w:hAnsi="Times New Roman" w:cs="Times New Roman"/>
          <w:lang w:val="uz-Cyrl-UZ"/>
        </w:rPr>
      </w:pPr>
    </w:p>
    <w:p w:rsidR="007F65CE" w:rsidRPr="00653F5F" w:rsidRDefault="007F65CE" w:rsidP="006B48C9">
      <w:pPr>
        <w:ind w:left="4248"/>
        <w:rPr>
          <w:rFonts w:ascii="Times New Roman" w:eastAsia="Times New Roman" w:hAnsi="Times New Roman" w:cs="Times New Roman"/>
          <w:lang w:val="uz-Cyrl-UZ"/>
        </w:rPr>
      </w:pPr>
    </w:p>
    <w:p w:rsidR="007F65CE" w:rsidRPr="00653F5F" w:rsidRDefault="007F65CE" w:rsidP="006B48C9">
      <w:pPr>
        <w:ind w:left="4248"/>
        <w:rPr>
          <w:rFonts w:ascii="Times New Roman" w:eastAsia="Times New Roman" w:hAnsi="Times New Roman" w:cs="Times New Roman"/>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7F65CE" w:rsidRPr="00653F5F"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Pr="00653F5F">
        <w:rPr>
          <w:rStyle w:val="4"/>
          <w:rFonts w:eastAsia="Courier New"/>
          <w:b w:val="0"/>
          <w:color w:val="auto"/>
          <w:sz w:val="24"/>
          <w:szCs w:val="24"/>
          <w:lang w:val="uz-Cyrl-UZ"/>
        </w:rPr>
        <w:t xml:space="preserve"> </w:t>
      </w:r>
      <w:r w:rsidR="007F65CE" w:rsidRPr="00653F5F">
        <w:rPr>
          <w:rStyle w:val="4"/>
          <w:rFonts w:eastAsia="Courier New"/>
          <w:color w:val="auto"/>
          <w:sz w:val="24"/>
          <w:szCs w:val="24"/>
          <w:lang w:val="uz-Cyrl-UZ"/>
        </w:rPr>
        <w:t>2</w:t>
      </w:r>
      <w:r w:rsidR="007F65CE" w:rsidRPr="00653F5F">
        <w:rPr>
          <w:rFonts w:ascii="Times New Roman" w:eastAsia="Times New Roman" w:hAnsi="Times New Roman" w:cs="Times New Roman"/>
          <w:color w:val="auto"/>
          <w:lang w:val="uz-Cyrl-UZ"/>
        </w:rPr>
        <w:t>-</w:t>
      </w:r>
      <w:r w:rsidR="007F65CE" w:rsidRPr="00653F5F">
        <w:rPr>
          <w:rFonts w:ascii="Times New Roman" w:eastAsia="Times New Roman" w:hAnsi="Times New Roman" w:cs="Times New Roman"/>
          <w:b/>
          <w:color w:val="auto"/>
          <w:lang w:val="uz-Cyrl-UZ"/>
        </w:rPr>
        <w:t>илова</w:t>
      </w:r>
    </w:p>
    <w:p w:rsidR="006B48C9" w:rsidRPr="00653F5F" w:rsidRDefault="006B48C9" w:rsidP="00431FCE">
      <w:pPr>
        <w:jc w:val="center"/>
        <w:rPr>
          <w:rFonts w:ascii="Times New Roman" w:eastAsia="Times New Roman" w:hAnsi="Times New Roman" w:cs="Times New Roman"/>
          <w:color w:val="000080"/>
          <w:lang w:val="uz-Cyrl-UZ"/>
        </w:rPr>
      </w:pPr>
    </w:p>
    <w:tbl>
      <w:tblPr>
        <w:tblW w:w="8820" w:type="dxa"/>
        <w:shd w:val="clear" w:color="auto" w:fill="FFFFFF"/>
        <w:tblCellMar>
          <w:left w:w="0" w:type="dxa"/>
          <w:right w:w="0" w:type="dxa"/>
        </w:tblCellMar>
        <w:tblLook w:val="04A0"/>
      </w:tblPr>
      <w:tblGrid>
        <w:gridCol w:w="347"/>
        <w:gridCol w:w="812"/>
        <w:gridCol w:w="812"/>
        <w:gridCol w:w="812"/>
        <w:gridCol w:w="812"/>
        <w:gridCol w:w="2317"/>
        <w:gridCol w:w="2908"/>
      </w:tblGrid>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ED533B">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w:t>
            </w:r>
            <w:r w:rsidRPr="00653F5F">
              <w:rPr>
                <w:rFonts w:ascii="Times New Roman" w:eastAsia="Times New Roman" w:hAnsi="Times New Roman" w:cs="Times New Roman"/>
                <w:sz w:val="20"/>
                <w:szCs w:val="20"/>
              </w:rPr>
              <w:br/>
              <w:t>(</w:t>
            </w:r>
            <w:r w:rsidR="00ED533B" w:rsidRPr="00653F5F">
              <w:rPr>
                <w:rFonts w:ascii="Times New Roman" w:eastAsia="Times New Roman" w:hAnsi="Times New Roman" w:cs="Times New Roman"/>
                <w:sz w:val="20"/>
                <w:szCs w:val="20"/>
                <w:lang w:val="uz-Cyrl-UZ"/>
              </w:rPr>
              <w:t>жамият Бош директори</w:t>
            </w:r>
            <w:r w:rsidRPr="00653F5F">
              <w:rPr>
                <w:rFonts w:ascii="Times New Roman" w:eastAsia="Times New Roman" w:hAnsi="Times New Roman" w:cs="Times New Roman"/>
                <w:sz w:val="20"/>
                <w:szCs w:val="20"/>
              </w:rPr>
              <w:t>нинг</w:t>
            </w:r>
            <w:r w:rsidRPr="00653F5F">
              <w:rPr>
                <w:rFonts w:ascii="Times New Roman" w:eastAsia="Times New Roman" w:hAnsi="Times New Roman" w:cs="Times New Roman"/>
                <w:sz w:val="20"/>
                <w:szCs w:val="20"/>
              </w:rPr>
              <w:br/>
              <w:t>20___ йил «___» _________даги</w:t>
            </w:r>
            <w:r w:rsidRPr="00653F5F">
              <w:rPr>
                <w:rFonts w:ascii="Times New Roman" w:eastAsia="Times New Roman" w:hAnsi="Times New Roman" w:cs="Times New Roman"/>
                <w:sz w:val="20"/>
                <w:szCs w:val="20"/>
              </w:rPr>
              <w:br/>
              <w:t>________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 буйруғи</w:t>
            </w:r>
            <w:r w:rsidRPr="00653F5F">
              <w:rPr>
                <w:rFonts w:ascii="Times New Roman" w:eastAsia="Times New Roman" w:hAnsi="Times New Roman" w:cs="Times New Roman"/>
                <w:sz w:val="20"/>
                <w:szCs w:val="20"/>
              </w:rPr>
              <w:br/>
              <w:t>билан амалга киритилган</w:t>
            </w:r>
          </w:p>
        </w:tc>
      </w:tr>
      <w:tr w:rsidR="00431FCE" w:rsidRPr="00653F5F" w:rsidTr="00741FD3">
        <w:trPr>
          <w:trHeight w:val="330"/>
        </w:trPr>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Ташкилотнинг тижорат сири</w:t>
            </w:r>
            <w:r w:rsidRPr="00653F5F">
              <w:rPr>
                <w:rFonts w:ascii="Times New Roman" w:eastAsia="Times New Roman" w:hAnsi="Times New Roman" w:cs="Times New Roman"/>
                <w:b/>
                <w:bCs/>
                <w:sz w:val="20"/>
                <w:szCs w:val="20"/>
              </w:rPr>
              <w:br/>
            </w:r>
            <w:proofErr w:type="gramStart"/>
            <w:r w:rsidRPr="00653F5F">
              <w:rPr>
                <w:rFonts w:ascii="Times New Roman" w:eastAsia="Times New Roman" w:hAnsi="Times New Roman" w:cs="Times New Roman"/>
                <w:b/>
                <w:bCs/>
                <w:sz w:val="20"/>
              </w:rPr>
              <w:t>Р</w:t>
            </w:r>
            <w:proofErr w:type="gramEnd"/>
            <w:r w:rsidRPr="00653F5F">
              <w:rPr>
                <w:rFonts w:ascii="Times New Roman" w:eastAsia="Times New Roman" w:hAnsi="Times New Roman" w:cs="Times New Roman"/>
                <w:b/>
                <w:bCs/>
                <w:sz w:val="20"/>
              </w:rPr>
              <w:t>ЎЙХАТИ</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w:t>
            </w:r>
            <w:proofErr w:type="gramStart"/>
            <w:r w:rsidRPr="00653F5F">
              <w:rPr>
                <w:rFonts w:ascii="Times New Roman" w:eastAsia="Times New Roman" w:hAnsi="Times New Roman" w:cs="Times New Roman"/>
                <w:b/>
                <w:bCs/>
                <w:sz w:val="20"/>
              </w:rPr>
              <w:t>р</w:t>
            </w:r>
            <w:proofErr w:type="gramEnd"/>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3F4502" w:rsidP="003F4502">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lang w:val="uz-Cyrl-UZ"/>
              </w:rPr>
              <w:t>Жамият</w:t>
            </w:r>
            <w:r w:rsidR="00431FCE" w:rsidRPr="00653F5F">
              <w:rPr>
                <w:rFonts w:ascii="Times New Roman" w:eastAsia="Times New Roman" w:hAnsi="Times New Roman" w:cs="Times New Roman"/>
                <w:b/>
                <w:bCs/>
                <w:sz w:val="20"/>
              </w:rPr>
              <w:t>нинг тижорат сирини ташкил этувчи тижорат қимматига эга ахборот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Тижорат сири режимининг амал қилиш муддати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Тижорат сири режимининг олиб </w:t>
            </w:r>
            <w:proofErr w:type="gramStart"/>
            <w:r w:rsidRPr="00653F5F">
              <w:rPr>
                <w:rFonts w:ascii="Times New Roman" w:eastAsia="Times New Roman" w:hAnsi="Times New Roman" w:cs="Times New Roman"/>
                <w:b/>
                <w:bCs/>
                <w:sz w:val="20"/>
              </w:rPr>
              <w:t>ташланиши</w:t>
            </w:r>
            <w:proofErr w:type="gramEnd"/>
            <w:r w:rsidRPr="00653F5F">
              <w:rPr>
                <w:rFonts w:ascii="Times New Roman" w:eastAsia="Times New Roman" w:hAnsi="Times New Roman" w:cs="Times New Roman"/>
                <w:b/>
                <w:bCs/>
                <w:sz w:val="20"/>
              </w:rPr>
              <w:t xml:space="preserve"> ҳақида маълумотлар</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7F65CE" w:rsidRPr="00653F5F" w:rsidRDefault="007F65CE"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3F4502" w:rsidRPr="00653F5F" w:rsidRDefault="003F4502"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lastRenderedPageBreak/>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7F65CE" w:rsidRPr="00653F5F"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Pr="00653F5F">
        <w:rPr>
          <w:rStyle w:val="4"/>
          <w:rFonts w:eastAsia="Courier New"/>
          <w:b w:val="0"/>
          <w:color w:val="auto"/>
          <w:sz w:val="24"/>
          <w:szCs w:val="24"/>
          <w:lang w:val="uz-Cyrl-UZ"/>
        </w:rPr>
        <w:t xml:space="preserve"> </w:t>
      </w:r>
      <w:r w:rsidR="007F65CE" w:rsidRPr="00653F5F">
        <w:rPr>
          <w:rStyle w:val="4"/>
          <w:rFonts w:eastAsia="Courier New"/>
          <w:color w:val="auto"/>
          <w:sz w:val="24"/>
          <w:szCs w:val="24"/>
          <w:lang w:val="uz-Cyrl-UZ"/>
        </w:rPr>
        <w:t>3</w:t>
      </w:r>
      <w:r w:rsidR="007F65CE" w:rsidRPr="00653F5F">
        <w:rPr>
          <w:rFonts w:ascii="Times New Roman" w:eastAsia="Times New Roman" w:hAnsi="Times New Roman" w:cs="Times New Roman"/>
          <w:color w:val="auto"/>
          <w:lang w:val="uz-Cyrl-UZ"/>
        </w:rPr>
        <w:t>-</w:t>
      </w:r>
      <w:r w:rsidR="007F65CE" w:rsidRPr="00653F5F">
        <w:rPr>
          <w:rFonts w:ascii="Times New Roman" w:eastAsia="Times New Roman" w:hAnsi="Times New Roman" w:cs="Times New Roman"/>
          <w:b/>
          <w:color w:val="auto"/>
          <w:lang w:val="uz-Cyrl-UZ"/>
        </w:rPr>
        <w:t>илова</w:t>
      </w:r>
    </w:p>
    <w:tbl>
      <w:tblPr>
        <w:tblW w:w="9543" w:type="dxa"/>
        <w:shd w:val="clear" w:color="auto" w:fill="FFFFFF"/>
        <w:tblCellMar>
          <w:left w:w="0" w:type="dxa"/>
          <w:right w:w="0" w:type="dxa"/>
        </w:tblCellMar>
        <w:tblLook w:val="04A0"/>
      </w:tblPr>
      <w:tblGrid>
        <w:gridCol w:w="1271"/>
        <w:gridCol w:w="1078"/>
        <w:gridCol w:w="1078"/>
        <w:gridCol w:w="5738"/>
        <w:gridCol w:w="189"/>
        <w:gridCol w:w="189"/>
      </w:tblGrid>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right"/>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w:t>
            </w:r>
            <w:r w:rsidRPr="00653F5F">
              <w:rPr>
                <w:rFonts w:ascii="Times New Roman" w:eastAsia="Times New Roman" w:hAnsi="Times New Roman" w:cs="Times New Roman"/>
                <w:sz w:val="20"/>
                <w:szCs w:val="20"/>
              </w:rPr>
              <w:br/>
              <w:t>(</w:t>
            </w:r>
            <w:r w:rsidR="003F4502" w:rsidRPr="00653F5F">
              <w:rPr>
                <w:rFonts w:ascii="Times New Roman" w:eastAsia="Times New Roman" w:hAnsi="Times New Roman" w:cs="Times New Roman"/>
                <w:sz w:val="20"/>
                <w:szCs w:val="20"/>
                <w:lang w:val="uz-Cyrl-UZ"/>
              </w:rPr>
              <w:t>жамият Бош директори</w:t>
            </w:r>
            <w:r w:rsidR="003F4502" w:rsidRPr="00653F5F">
              <w:rPr>
                <w:rFonts w:ascii="Times New Roman" w:eastAsia="Times New Roman" w:hAnsi="Times New Roman" w:cs="Times New Roman"/>
                <w:sz w:val="20"/>
                <w:szCs w:val="20"/>
              </w:rPr>
              <w:t>нинг</w:t>
            </w:r>
            <w:r w:rsidRPr="00653F5F">
              <w:rPr>
                <w:rFonts w:ascii="Times New Roman" w:eastAsia="Times New Roman" w:hAnsi="Times New Roman" w:cs="Times New Roman"/>
                <w:sz w:val="20"/>
                <w:szCs w:val="20"/>
              </w:rPr>
              <w:br/>
              <w:t>20___ йил «___» _________даги</w:t>
            </w:r>
            <w:r w:rsidRPr="00653F5F">
              <w:rPr>
                <w:rFonts w:ascii="Times New Roman" w:eastAsia="Times New Roman" w:hAnsi="Times New Roman" w:cs="Times New Roman"/>
                <w:sz w:val="20"/>
                <w:szCs w:val="20"/>
              </w:rPr>
              <w:br/>
              <w:t>________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 буйруғи билан</w:t>
            </w:r>
            <w:r w:rsidRPr="00653F5F">
              <w:rPr>
                <w:rFonts w:ascii="Times New Roman" w:eastAsia="Times New Roman" w:hAnsi="Times New Roman" w:cs="Times New Roman"/>
                <w:sz w:val="20"/>
                <w:szCs w:val="20"/>
              </w:rPr>
              <w:br/>
              <w:t>амалга киритилган</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lang w:val="uz-Cyrl-UZ"/>
              </w:rPr>
              <w:t>Тижорат сири бўйича комиссиянинг тижорат сири режимини бекор қилиш (муддатини ўзгартириш) тўғрисида</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БАЁННОМАСИ</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sz w:val="20"/>
                <w:szCs w:val="20"/>
                <w:lang w:val="uz-Cyrl-UZ"/>
              </w:rPr>
              <w:t>20__ йил «__» _____________ __ -сон</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Қатнашдилар: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раиси —</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Комиссиянинг масъул котиби —</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lang w:val="uz-Cyrl-UZ"/>
              </w:rPr>
              <w:t>Комиссия аъзолари:</w:t>
            </w: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w:t>
            </w:r>
            <w:r w:rsidRPr="00653F5F">
              <w:rPr>
                <w:rFonts w:ascii="Times New Roman" w:eastAsia="Times New Roman" w:hAnsi="Times New Roman" w:cs="Times New Roman"/>
                <w:sz w:val="20"/>
                <w:szCs w:val="20"/>
              </w:rPr>
              <w:br/>
              <w:t>(Ф.И.О., лавозими)</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Кун тартиби: __________________________га нисбатан тижорат сири режимини бекор қилиш (муддатини ўзгартириш) тўғрисидаги масалани кўриб чиқиш.</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Эшитилди:_________________________________________________________________________</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(маърузачининг Ф.И.О.)</w:t>
            </w:r>
            <w:r w:rsidRPr="00653F5F">
              <w:rPr>
                <w:rFonts w:ascii="Times New Roman" w:eastAsia="Times New Roman" w:hAnsi="Times New Roman" w:cs="Times New Roman"/>
                <w:sz w:val="20"/>
                <w:szCs w:val="20"/>
              </w:rPr>
              <w:br/>
              <w:t>_________________________________________________________________________________</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қуйидаги сабабларга кўра (бир ёки бир нечта сабаблар танлансин):</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 тижоратдаги қийматининг йўқолиши;</w:t>
            </w:r>
            <w:r w:rsidRPr="00653F5F">
              <w:rPr>
                <w:rFonts w:ascii="Times New Roman" w:eastAsia="Times New Roman" w:hAnsi="Times New Roman" w:cs="Times New Roman"/>
                <w:sz w:val="20"/>
                <w:szCs w:val="20"/>
              </w:rPr>
              <w:br/>
              <w:t>□ эълон қилиниши сабабли ҳаммага маълум бўлган ахборот тоифасига ўтиши, эълон қилиниш санаси _______________, эълон қилиниш манбаси ______________________;</w:t>
            </w:r>
            <w:r w:rsidRPr="00653F5F">
              <w:rPr>
                <w:rFonts w:ascii="Times New Roman" w:eastAsia="Times New Roman" w:hAnsi="Times New Roman" w:cs="Times New Roman"/>
                <w:sz w:val="20"/>
                <w:szCs w:val="20"/>
              </w:rPr>
              <w:br/>
              <w:t>□ тижорат сири режими амал қилишининг белгиланган муддати ўтиши;</w:t>
            </w:r>
            <w:r w:rsidRPr="00653F5F">
              <w:rPr>
                <w:rFonts w:ascii="Times New Roman" w:eastAsia="Times New Roman" w:hAnsi="Times New Roman" w:cs="Times New Roman"/>
                <w:sz w:val="20"/>
                <w:szCs w:val="20"/>
              </w:rPr>
              <w:br/>
              <w:t>□ тижорат сири режими амал қилишининг муддатини узайтириш мақсадга мувофиқлиги.</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br/>
              <w:t>Қуйидаги ахборотга нисбатан тижорат сири режими бекор қилинсин (муддати ўзгартирилсин):</w:t>
            </w:r>
            <w:r w:rsidRPr="00653F5F">
              <w:rPr>
                <w:rFonts w:ascii="Times New Roman" w:eastAsia="Times New Roman" w:hAnsi="Times New Roman" w:cs="Times New Roman"/>
                <w:sz w:val="20"/>
                <w:szCs w:val="20"/>
              </w:rPr>
              <w:br/>
              <w:t xml:space="preserve">— (тижорат сири </w:t>
            </w:r>
            <w:proofErr w:type="gramStart"/>
            <w:r w:rsidRPr="00653F5F">
              <w:rPr>
                <w:rFonts w:ascii="Times New Roman" w:eastAsia="Times New Roman" w:hAnsi="Times New Roman" w:cs="Times New Roman"/>
                <w:sz w:val="20"/>
                <w:szCs w:val="20"/>
              </w:rPr>
              <w:t>р</w:t>
            </w:r>
            <w:proofErr w:type="gramEnd"/>
            <w:r w:rsidRPr="00653F5F">
              <w:rPr>
                <w:rFonts w:ascii="Times New Roman" w:eastAsia="Times New Roman" w:hAnsi="Times New Roman" w:cs="Times New Roman"/>
                <w:sz w:val="20"/>
                <w:szCs w:val="20"/>
              </w:rPr>
              <w:t>ўйхати бўйича рақами ____________)</w:t>
            </w:r>
            <w:r w:rsidRPr="00653F5F">
              <w:rPr>
                <w:rFonts w:ascii="Times New Roman" w:eastAsia="Times New Roman" w:hAnsi="Times New Roman" w:cs="Times New Roman"/>
                <w:sz w:val="20"/>
                <w:szCs w:val="20"/>
              </w:rPr>
              <w:br/>
              <w:t>— (тижорат сири рўйхати бўйича рақами ____________)</w:t>
            </w:r>
            <w:r w:rsidRPr="00653F5F">
              <w:rPr>
                <w:rFonts w:ascii="Times New Roman" w:eastAsia="Times New Roman" w:hAnsi="Times New Roman" w:cs="Times New Roman"/>
                <w:sz w:val="20"/>
                <w:szCs w:val="20"/>
              </w:rPr>
              <w:br/>
              <w:t>— (тижорат сири рўйхати бўйича рақами ____________)</w:t>
            </w:r>
            <w:r w:rsidRPr="00653F5F">
              <w:rPr>
                <w:rFonts w:ascii="Times New Roman" w:eastAsia="Times New Roman" w:hAnsi="Times New Roman" w:cs="Times New Roman"/>
                <w:sz w:val="20"/>
                <w:szCs w:val="20"/>
              </w:rPr>
              <w:br/>
            </w:r>
            <w:r w:rsidRPr="00653F5F">
              <w:rPr>
                <w:rFonts w:ascii="Times New Roman" w:eastAsia="Times New Roman" w:hAnsi="Times New Roman" w:cs="Times New Roman"/>
                <w:sz w:val="20"/>
                <w:szCs w:val="20"/>
              </w:rPr>
              <w:br/>
              <w:t>Комиссия аъзолари: _________________________________________________________________</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(Ф.И.О.)</w:t>
            </w:r>
          </w:p>
        </w:tc>
      </w:tr>
      <w:tr w:rsidR="00431FCE" w:rsidRPr="00653F5F" w:rsidTr="003F4502">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_________________________________________________________________________________</w:t>
            </w:r>
            <w:r w:rsidRPr="00653F5F">
              <w:rPr>
                <w:rFonts w:ascii="Times New Roman" w:eastAsia="Times New Roman" w:hAnsi="Times New Roman" w:cs="Times New Roman"/>
                <w:sz w:val="20"/>
                <w:szCs w:val="20"/>
              </w:rPr>
              <w:br/>
              <w:t>(Комиссия аъзосининг муҳокамада айтилган алоҳида фикри)</w:t>
            </w: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раиси: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w:t>
            </w:r>
            <w:r w:rsidRPr="00653F5F">
              <w:rPr>
                <w:rFonts w:ascii="Times New Roman" w:eastAsia="Times New Roman" w:hAnsi="Times New Roman" w:cs="Times New Roman"/>
                <w:sz w:val="20"/>
                <w:szCs w:val="20"/>
              </w:rPr>
              <w:b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r w:rsidR="00431FCE" w:rsidRPr="00653F5F" w:rsidTr="003F4502">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Комиссиянинг масъул котиби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w:t>
            </w:r>
            <w:r w:rsidRPr="00653F5F">
              <w:rPr>
                <w:rFonts w:ascii="Times New Roman" w:eastAsia="Times New Roman" w:hAnsi="Times New Roman" w:cs="Times New Roman"/>
                <w:sz w:val="20"/>
                <w:szCs w:val="20"/>
              </w:rPr>
              <w:b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r w:rsidR="00431FCE" w:rsidRPr="00653F5F" w:rsidTr="003F4502">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lastRenderedPageBreak/>
              <w:t>Комиссия аъзолари: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r w:rsidR="00431FCE" w:rsidRPr="00653F5F" w:rsidTr="003F450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(лавозими,</w:t>
            </w:r>
            <w:r w:rsidRPr="00653F5F">
              <w:rPr>
                <w:rFonts w:ascii="Times New Roman" w:eastAsia="Times New Roman" w:hAnsi="Times New Roman" w:cs="Times New Roman"/>
                <w:sz w:val="20"/>
                <w:szCs w:val="20"/>
              </w:rPr>
              <w:br/>
              <w:t>_____________ (лавозими,</w:t>
            </w:r>
            <w:r w:rsidRPr="00653F5F">
              <w:rPr>
                <w:rFonts w:ascii="Times New Roman" w:eastAsia="Times New Roman" w:hAnsi="Times New Roman" w:cs="Times New Roman"/>
                <w:sz w:val="20"/>
                <w:szCs w:val="20"/>
              </w:rPr>
              <w:br/>
              <w:t>_____________ (лавозими,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w:t>
            </w:r>
            <w:r w:rsidRPr="00653F5F">
              <w:rPr>
                <w:rFonts w:ascii="Times New Roman" w:eastAsia="Times New Roman" w:hAnsi="Times New Roman" w:cs="Times New Roman"/>
                <w:sz w:val="20"/>
                <w:szCs w:val="20"/>
              </w:rPr>
              <w:br/>
              <w:t>Ф.И.О.</w:t>
            </w:r>
            <w:r w:rsidRPr="00653F5F">
              <w:rPr>
                <w:rFonts w:ascii="Times New Roman" w:eastAsia="Times New Roman" w:hAnsi="Times New Roman" w:cs="Times New Roman"/>
                <w:sz w:val="20"/>
                <w:szCs w:val="20"/>
              </w:rPr>
              <w:br/>
              <w:t>_______________________</w:t>
            </w:r>
            <w:r w:rsidRPr="00653F5F">
              <w:rPr>
                <w:rFonts w:ascii="Times New Roman" w:eastAsia="Times New Roman" w:hAnsi="Times New Roman" w:cs="Times New Roman"/>
                <w:sz w:val="20"/>
                <w:szCs w:val="20"/>
              </w:rPr>
              <w:br/>
              <w:t>Ф.И.О.</w:t>
            </w:r>
            <w:r w:rsidRPr="00653F5F">
              <w:rPr>
                <w:rFonts w:ascii="Times New Roman" w:eastAsia="Times New Roman" w:hAnsi="Times New Roman" w:cs="Times New Roman"/>
                <w:sz w:val="20"/>
                <w:szCs w:val="20"/>
              </w:rPr>
              <w:br/>
              <w:t>_______________________</w:t>
            </w:r>
            <w:r w:rsidRPr="00653F5F">
              <w:rPr>
                <w:rFonts w:ascii="Times New Roman" w:eastAsia="Times New Roman" w:hAnsi="Times New Roman" w:cs="Times New Roman"/>
                <w:sz w:val="20"/>
                <w:szCs w:val="20"/>
              </w:rPr>
              <w:br/>
              <w:t>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 имзо)</w:t>
            </w:r>
            <w:r w:rsidRPr="00653F5F">
              <w:rPr>
                <w:rFonts w:ascii="Times New Roman" w:eastAsia="Times New Roman" w:hAnsi="Times New Roman" w:cs="Times New Roman"/>
                <w:sz w:val="20"/>
                <w:szCs w:val="20"/>
              </w:rPr>
              <w:br/>
              <w:t>_____________ имзо)</w:t>
            </w:r>
            <w:r w:rsidRPr="00653F5F">
              <w:rPr>
                <w:rFonts w:ascii="Times New Roman" w:eastAsia="Times New Roman" w:hAnsi="Times New Roman" w:cs="Times New Roman"/>
                <w:sz w:val="20"/>
                <w:szCs w:val="20"/>
              </w:rPr>
              <w:br/>
              <w:t>_____________ 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bl>
    <w:p w:rsidR="003F4502" w:rsidRPr="00653F5F" w:rsidRDefault="003F4502" w:rsidP="00431FCE">
      <w:pPr>
        <w:jc w:val="center"/>
        <w:rPr>
          <w:rFonts w:ascii="Times New Roman" w:eastAsia="Times New Roman" w:hAnsi="Times New Roman" w:cs="Times New Roman"/>
          <w:color w:val="000080"/>
          <w:lang w:val="uz-Cyrl-UZ"/>
        </w:rPr>
      </w:pPr>
    </w:p>
    <w:p w:rsidR="00F726AF" w:rsidRPr="00653F5F" w:rsidRDefault="00F726AF"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7F65CE"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007F65CE" w:rsidRPr="00653F5F">
        <w:rPr>
          <w:rStyle w:val="4"/>
          <w:rFonts w:eastAsia="Courier New"/>
          <w:b w:val="0"/>
          <w:color w:val="auto"/>
          <w:sz w:val="24"/>
          <w:szCs w:val="24"/>
          <w:lang w:val="uz-Cyrl-UZ"/>
        </w:rPr>
        <w:t xml:space="preserve"> </w:t>
      </w:r>
      <w:r w:rsidR="007F65CE" w:rsidRPr="00653F5F">
        <w:rPr>
          <w:rStyle w:val="4"/>
          <w:rFonts w:eastAsia="Courier New"/>
          <w:color w:val="auto"/>
          <w:sz w:val="24"/>
          <w:szCs w:val="24"/>
          <w:lang w:val="uz-Cyrl-UZ"/>
        </w:rPr>
        <w:t>4</w:t>
      </w:r>
      <w:r w:rsidR="007F65CE" w:rsidRPr="00653F5F">
        <w:rPr>
          <w:rFonts w:ascii="Times New Roman" w:eastAsia="Times New Roman" w:hAnsi="Times New Roman" w:cs="Times New Roman"/>
          <w:color w:val="auto"/>
          <w:lang w:val="uz-Cyrl-UZ"/>
        </w:rPr>
        <w:t>-</w:t>
      </w:r>
      <w:r w:rsidR="007F65CE" w:rsidRPr="00653F5F">
        <w:rPr>
          <w:rFonts w:ascii="Times New Roman" w:eastAsia="Times New Roman" w:hAnsi="Times New Roman" w:cs="Times New Roman"/>
          <w:b/>
          <w:color w:val="auto"/>
          <w:lang w:val="uz-Cyrl-UZ"/>
        </w:rPr>
        <w:t>илова</w:t>
      </w:r>
    </w:p>
    <w:p w:rsidR="00653F5F" w:rsidRPr="00653F5F" w:rsidRDefault="00653F5F" w:rsidP="00653F5F">
      <w:pPr>
        <w:widowControl/>
        <w:jc w:val="both"/>
        <w:rPr>
          <w:rFonts w:ascii="Times New Roman" w:eastAsia="Times New Roman" w:hAnsi="Times New Roman" w:cs="Times New Roman"/>
          <w:b/>
          <w:color w:val="auto"/>
          <w:lang w:val="uz-Cyrl-UZ"/>
        </w:rPr>
      </w:pPr>
    </w:p>
    <w:tbl>
      <w:tblPr>
        <w:tblW w:w="8805" w:type="dxa"/>
        <w:shd w:val="clear" w:color="auto" w:fill="FFFFFF"/>
        <w:tblCellMar>
          <w:left w:w="0" w:type="dxa"/>
          <w:right w:w="0" w:type="dxa"/>
        </w:tblCellMar>
        <w:tblLook w:val="04A0"/>
      </w:tblPr>
      <w:tblGrid>
        <w:gridCol w:w="4647"/>
        <w:gridCol w:w="283"/>
        <w:gridCol w:w="282"/>
        <w:gridCol w:w="281"/>
        <w:gridCol w:w="281"/>
        <w:gridCol w:w="761"/>
        <w:gridCol w:w="758"/>
        <w:gridCol w:w="756"/>
        <w:gridCol w:w="756"/>
      </w:tblGrid>
      <w:tr w:rsidR="00431FCE" w:rsidRPr="00653F5F" w:rsidTr="00741FD3">
        <w:trPr>
          <w:trHeight w:val="330"/>
        </w:trPr>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b/>
                <w:bCs/>
                <w:sz w:val="20"/>
                <w:lang w:val="uz-Cyrl-UZ"/>
              </w:rPr>
              <w:t>Тижорат сири акс этган моддий жисмларнинг қабул қилиш-топшириш</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ДАЛОЛАТНОМАСИ</w:t>
            </w: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______-сон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right"/>
              <w:rPr>
                <w:rFonts w:ascii="Times New Roman" w:eastAsia="Times New Roman" w:hAnsi="Times New Roman" w:cs="Times New Roman"/>
              </w:rPr>
            </w:pPr>
            <w:r w:rsidRPr="00653F5F">
              <w:rPr>
                <w:rFonts w:ascii="Times New Roman" w:eastAsia="Times New Roman" w:hAnsi="Times New Roman" w:cs="Times New Roman"/>
                <w:sz w:val="20"/>
                <w:szCs w:val="20"/>
              </w:rPr>
              <w:t>201__ йил «__» ____________</w:t>
            </w:r>
          </w:p>
        </w:tc>
      </w:tr>
      <w:tr w:rsidR="00431FCE" w:rsidRPr="00653F5F" w:rsidTr="00741FD3">
        <w:trPr>
          <w:trHeight w:val="330"/>
        </w:trPr>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rPr>
              <w:t xml:space="preserve">___________________ </w:t>
            </w:r>
            <w:r w:rsidR="00496D00" w:rsidRPr="00653F5F">
              <w:rPr>
                <w:rFonts w:ascii="Times New Roman" w:eastAsia="Times New Roman" w:hAnsi="Times New Roman" w:cs="Times New Roman"/>
                <w:sz w:val="20"/>
                <w:szCs w:val="20"/>
                <w:lang w:val="uz-Cyrl-UZ"/>
              </w:rPr>
              <w:t>жамият Бош директори</w:t>
            </w:r>
            <w:r w:rsidR="00496D00" w:rsidRPr="00653F5F">
              <w:rPr>
                <w:rFonts w:ascii="Times New Roman" w:eastAsia="Times New Roman" w:hAnsi="Times New Roman" w:cs="Times New Roman"/>
                <w:sz w:val="20"/>
                <w:szCs w:val="20"/>
              </w:rPr>
              <w:t>нинг</w:t>
            </w:r>
            <w:r w:rsidRPr="00653F5F">
              <w:rPr>
                <w:rFonts w:ascii="Times New Roman" w:eastAsia="Times New Roman" w:hAnsi="Times New Roman" w:cs="Times New Roman"/>
                <w:sz w:val="20"/>
                <w:szCs w:val="20"/>
              </w:rPr>
              <w:t xml:space="preserve"> _________даги 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 xml:space="preserve">сон буйруғига ва ташкилот </w:t>
            </w:r>
            <w:r w:rsidR="00496D00" w:rsidRPr="00653F5F">
              <w:rPr>
                <w:rFonts w:ascii="Times New Roman" w:eastAsia="Times New Roman" w:hAnsi="Times New Roman" w:cs="Times New Roman"/>
                <w:sz w:val="20"/>
                <w:szCs w:val="20"/>
                <w:lang w:val="uz-Cyrl-UZ"/>
              </w:rPr>
              <w:t>жамият Бош директори</w:t>
            </w:r>
            <w:r w:rsidR="00496D00" w:rsidRPr="00653F5F">
              <w:rPr>
                <w:rFonts w:ascii="Times New Roman" w:eastAsia="Times New Roman" w:hAnsi="Times New Roman" w:cs="Times New Roman"/>
                <w:sz w:val="20"/>
                <w:szCs w:val="20"/>
              </w:rPr>
              <w:t>нинг</w:t>
            </w:r>
            <w:r w:rsidRPr="00653F5F">
              <w:rPr>
                <w:rFonts w:ascii="Times New Roman" w:eastAsia="Times New Roman" w:hAnsi="Times New Roman" w:cs="Times New Roman"/>
                <w:sz w:val="20"/>
                <w:szCs w:val="20"/>
              </w:rPr>
              <w:t xml:space="preserve"> _______даги ______-сон буйруғи билан тасдиқланган Тижорат сири рўйхатига мувофиқ, __________________________________ топширдим,</w:t>
            </w:r>
          </w:p>
        </w:tc>
      </w:tr>
      <w:tr w:rsidR="00431FCE" w:rsidRPr="00653F5F" w:rsidTr="00741FD3">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(лавозим, Ф.И.О.,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_________________________________ ___________________________нинг қуйидаги</w:t>
            </w:r>
          </w:p>
        </w:tc>
      </w:tr>
      <w:tr w:rsidR="00431FCE" w:rsidRPr="00653F5F" w:rsidTr="00741FD3">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(лавозим, Ф.И.О.,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1458F1">
            <w:pPr>
              <w:rPr>
                <w:rFonts w:ascii="Times New Roman" w:eastAsia="Times New Roman" w:hAnsi="Times New Roman" w:cs="Times New Roman"/>
              </w:rPr>
            </w:pPr>
            <w:r w:rsidRPr="00653F5F">
              <w:rPr>
                <w:rFonts w:ascii="Times New Roman" w:eastAsia="Times New Roman" w:hAnsi="Times New Roman" w:cs="Times New Roman"/>
                <w:sz w:val="20"/>
                <w:szCs w:val="20"/>
              </w:rPr>
              <w:t>тижорат сири акс этган моддий жисмларни қабул қилдим:</w:t>
            </w:r>
            <w:r w:rsidR="001458F1" w:rsidRPr="00653F5F">
              <w:rPr>
                <w:rFonts w:ascii="Times New Roman" w:eastAsia="Times New Roman" w:hAnsi="Times New Roman" w:cs="Times New Roman"/>
                <w:sz w:val="20"/>
                <w:szCs w:val="20"/>
                <w:lang w:val="uz-Cyrl-UZ"/>
              </w:rPr>
              <w:t xml:space="preserve"> </w:t>
            </w:r>
            <w:r w:rsidRPr="00653F5F">
              <w:rPr>
                <w:rFonts w:ascii="Times New Roman" w:eastAsia="Times New Roman" w:hAnsi="Times New Roman" w:cs="Times New Roman"/>
                <w:sz w:val="20"/>
                <w:szCs w:val="20"/>
              </w:rPr>
              <w:t>— _________ та (варақда, гигабайт) тижорат сири акс этган моддий жисмлар.</w:t>
            </w:r>
          </w:p>
        </w:tc>
      </w:tr>
    </w:tbl>
    <w:p w:rsidR="001458F1" w:rsidRPr="00653F5F" w:rsidRDefault="001458F1" w:rsidP="001458F1">
      <w:pPr>
        <w:jc w:val="center"/>
        <w:rPr>
          <w:rFonts w:ascii="Times New Roman" w:eastAsia="Times New Roman" w:hAnsi="Times New Roman" w:cs="Times New Roman"/>
          <w:color w:val="000080"/>
          <w:lang w:val="uz-Cyrl-UZ"/>
        </w:rPr>
      </w:pPr>
    </w:p>
    <w:p w:rsidR="00F726AF" w:rsidRPr="00653F5F" w:rsidRDefault="00F726AF" w:rsidP="001458F1">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7F65CE" w:rsidRPr="00653F5F"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 xml:space="preserve">тўғрисида”ги Низомга </w:t>
      </w:r>
      <w:r w:rsidR="007F65CE" w:rsidRPr="00653F5F">
        <w:rPr>
          <w:rStyle w:val="4"/>
          <w:rFonts w:eastAsia="Courier New"/>
          <w:color w:val="auto"/>
          <w:sz w:val="24"/>
          <w:szCs w:val="24"/>
          <w:lang w:val="uz-Cyrl-UZ"/>
        </w:rPr>
        <w:t>5</w:t>
      </w:r>
      <w:r w:rsidR="007F65CE" w:rsidRPr="00653F5F">
        <w:rPr>
          <w:rFonts w:ascii="Times New Roman" w:eastAsia="Times New Roman" w:hAnsi="Times New Roman" w:cs="Times New Roman"/>
          <w:color w:val="auto"/>
          <w:lang w:val="uz-Cyrl-UZ"/>
        </w:rPr>
        <w:t>-</w:t>
      </w:r>
      <w:r w:rsidR="007F65CE" w:rsidRPr="00653F5F">
        <w:rPr>
          <w:rFonts w:ascii="Times New Roman" w:eastAsia="Times New Roman" w:hAnsi="Times New Roman" w:cs="Times New Roman"/>
          <w:b/>
          <w:color w:val="auto"/>
          <w:lang w:val="uz-Cyrl-UZ"/>
        </w:rPr>
        <w:t>илова</w:t>
      </w:r>
    </w:p>
    <w:tbl>
      <w:tblPr>
        <w:tblW w:w="8805" w:type="dxa"/>
        <w:shd w:val="clear" w:color="auto" w:fill="FFFFFF"/>
        <w:tblCellMar>
          <w:left w:w="0" w:type="dxa"/>
          <w:right w:w="0" w:type="dxa"/>
        </w:tblCellMar>
        <w:tblLook w:val="04A0"/>
      </w:tblPr>
      <w:tblGrid>
        <w:gridCol w:w="1243"/>
        <w:gridCol w:w="1029"/>
        <w:gridCol w:w="1675"/>
        <w:gridCol w:w="1247"/>
        <w:gridCol w:w="1304"/>
        <w:gridCol w:w="1296"/>
        <w:gridCol w:w="1011"/>
      </w:tblGrid>
      <w:tr w:rsidR="00431FCE" w:rsidRPr="00653F5F" w:rsidTr="00741FD3">
        <w:trPr>
          <w:trHeight w:val="330"/>
        </w:trPr>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1458F1">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sz w:val="20"/>
                <w:szCs w:val="20"/>
                <w:lang w:val="uz-Cyrl-UZ"/>
              </w:rPr>
              <w:t>____________________________________</w:t>
            </w:r>
            <w:r w:rsidRPr="00653F5F">
              <w:rPr>
                <w:rFonts w:ascii="Times New Roman" w:eastAsia="Times New Roman" w:hAnsi="Times New Roman" w:cs="Times New Roman"/>
                <w:sz w:val="20"/>
                <w:szCs w:val="20"/>
                <w:lang w:val="uz-Cyrl-UZ"/>
              </w:rPr>
              <w:br/>
              <w:t>(</w:t>
            </w:r>
            <w:r w:rsidR="001458F1"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lang w:val="uz-Cyrl-UZ"/>
              </w:rPr>
              <w:t>нинг номи)</w:t>
            </w:r>
            <w:r w:rsidRPr="00653F5F">
              <w:rPr>
                <w:rFonts w:ascii="Times New Roman" w:eastAsia="Times New Roman" w:hAnsi="Times New Roman" w:cs="Times New Roman"/>
                <w:sz w:val="20"/>
                <w:szCs w:val="20"/>
                <w:lang w:val="uz-Cyrl-UZ"/>
              </w:rPr>
              <w:br/>
              <w:t>____________________________________</w:t>
            </w:r>
            <w:r w:rsidRPr="00653F5F">
              <w:rPr>
                <w:rFonts w:ascii="Times New Roman" w:eastAsia="Times New Roman" w:hAnsi="Times New Roman" w:cs="Times New Roman"/>
                <w:sz w:val="20"/>
                <w:szCs w:val="20"/>
                <w:lang w:val="uz-Cyrl-UZ"/>
              </w:rPr>
              <w:br/>
              <w:t>(таркибий бўлинманинг номи)</w:t>
            </w:r>
            <w:r w:rsidRPr="00653F5F">
              <w:rPr>
                <w:rFonts w:ascii="Times New Roman" w:eastAsia="Times New Roman" w:hAnsi="Times New Roman" w:cs="Times New Roman"/>
                <w:sz w:val="20"/>
                <w:szCs w:val="20"/>
                <w:lang w:val="uz-Cyrl-UZ"/>
              </w:rPr>
              <w:br/>
            </w:r>
            <w:r w:rsidRPr="00653F5F">
              <w:rPr>
                <w:rFonts w:ascii="Times New Roman" w:eastAsia="Times New Roman" w:hAnsi="Times New Roman" w:cs="Times New Roman"/>
                <w:sz w:val="20"/>
                <w:szCs w:val="20"/>
                <w:lang w:val="uz-Cyrl-UZ"/>
              </w:rPr>
              <w:br/>
            </w:r>
            <w:r w:rsidR="001458F1" w:rsidRPr="00653F5F">
              <w:rPr>
                <w:rFonts w:ascii="Times New Roman" w:eastAsia="Times New Roman" w:hAnsi="Times New Roman" w:cs="Times New Roman"/>
                <w:b/>
                <w:bCs/>
                <w:sz w:val="20"/>
                <w:lang w:val="uz-Cyrl-UZ"/>
              </w:rPr>
              <w:t>Жамият</w:t>
            </w:r>
            <w:r w:rsidRPr="00653F5F">
              <w:rPr>
                <w:rFonts w:ascii="Times New Roman" w:eastAsia="Times New Roman" w:hAnsi="Times New Roman" w:cs="Times New Roman"/>
                <w:b/>
                <w:bCs/>
                <w:sz w:val="20"/>
                <w:lang w:val="uz-Cyrl-UZ"/>
              </w:rPr>
              <w:t>га келиб тушган тижорат сири акс этган моддий жисмларни рўйхатга олиш</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ЖУРНАЛИ</w:t>
            </w:r>
          </w:p>
        </w:tc>
      </w:tr>
      <w:tr w:rsidR="00431FCE" w:rsidRPr="00653F5F" w:rsidTr="00741FD3">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w:t>
            </w:r>
            <w:proofErr w:type="gramStart"/>
            <w:r w:rsidRPr="00653F5F">
              <w:rPr>
                <w:rFonts w:ascii="Times New Roman" w:eastAsia="Times New Roman" w:hAnsi="Times New Roman" w:cs="Times New Roman"/>
                <w:b/>
                <w:bCs/>
                <w:sz w:val="20"/>
              </w:rPr>
              <w:t>р</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b/>
                <w:bCs/>
                <w:sz w:val="20"/>
              </w:rPr>
              <w:t>Р</w:t>
            </w:r>
            <w:proofErr w:type="gramEnd"/>
            <w:r w:rsidRPr="00653F5F">
              <w:rPr>
                <w:rFonts w:ascii="Times New Roman" w:eastAsia="Times New Roman" w:hAnsi="Times New Roman" w:cs="Times New Roman"/>
                <w:b/>
                <w:bCs/>
                <w:sz w:val="20"/>
              </w:rPr>
              <w:t>ўйхатга олиш кириш рақами ва санаси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b/>
                <w:bCs/>
                <w:sz w:val="20"/>
              </w:rPr>
              <w:t>Ж</w:t>
            </w:r>
            <w:proofErr w:type="gramEnd"/>
            <w:r w:rsidRPr="00653F5F">
              <w:rPr>
                <w:rFonts w:ascii="Times New Roman" w:eastAsia="Times New Roman" w:hAnsi="Times New Roman" w:cs="Times New Roman"/>
                <w:b/>
                <w:bCs/>
                <w:sz w:val="20"/>
              </w:rPr>
              <w:t>ўнатувчининг санаси ва чиқиш рақами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b/>
                <w:bCs/>
                <w:sz w:val="20"/>
              </w:rPr>
              <w:t>Ж</w:t>
            </w:r>
            <w:proofErr w:type="gramEnd"/>
            <w:r w:rsidRPr="00653F5F">
              <w:rPr>
                <w:rFonts w:ascii="Times New Roman" w:eastAsia="Times New Roman" w:hAnsi="Times New Roman" w:cs="Times New Roman"/>
                <w:b/>
                <w:bCs/>
                <w:sz w:val="20"/>
              </w:rPr>
              <w:t>ўнатувчи ташкилот номи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Ҳужжатнинг қисқача мазмуни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Варақлар сони ва нусха рақами</w:t>
            </w:r>
          </w:p>
        </w:tc>
      </w:tr>
      <w:tr w:rsidR="00431FCE" w:rsidRPr="00653F5F" w:rsidTr="00741FD3">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асосий ҳужжатлар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иловалар</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6</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Ҳужжатдаги резолюция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Ижро муддати (мавжуд бўлса)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Ҳужжатни қабул қилиш санаси, Ф.И.О., имзо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Ҳужжатни қайтариш санаси, имзо, Ф.И.О.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Йиғма жилд рақами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Йўқ қ</w:t>
            </w:r>
            <w:proofErr w:type="gramStart"/>
            <w:r w:rsidRPr="00653F5F">
              <w:rPr>
                <w:rFonts w:ascii="Times New Roman" w:eastAsia="Times New Roman" w:hAnsi="Times New Roman" w:cs="Times New Roman"/>
                <w:b/>
                <w:bCs/>
                <w:sz w:val="20"/>
              </w:rPr>
              <w:t>илинганлик</w:t>
            </w:r>
            <w:proofErr w:type="gramEnd"/>
            <w:r w:rsidRPr="00653F5F">
              <w:rPr>
                <w:rFonts w:ascii="Times New Roman" w:eastAsia="Times New Roman" w:hAnsi="Times New Roman" w:cs="Times New Roman"/>
                <w:b/>
                <w:bCs/>
                <w:sz w:val="20"/>
              </w:rPr>
              <w:t xml:space="preserve"> ҳақида белги (йўқ қилинганлик ҳақида далолатнома рақами ва санаси)</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12</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7F65CE" w:rsidRPr="00653F5F" w:rsidRDefault="007F65CE"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F13D3E" w:rsidRPr="00653F5F" w:rsidRDefault="00653F5F" w:rsidP="00653F5F">
      <w:pPr>
        <w:widowControl/>
        <w:jc w:val="both"/>
        <w:rPr>
          <w:rFonts w:ascii="Times New Roman" w:eastAsia="Times New Roman" w:hAnsi="Times New Roman" w:cs="Times New Roman"/>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00F13D3E" w:rsidRPr="00653F5F">
        <w:rPr>
          <w:rStyle w:val="4"/>
          <w:rFonts w:eastAsia="Courier New"/>
          <w:b w:val="0"/>
          <w:color w:val="auto"/>
          <w:sz w:val="24"/>
          <w:szCs w:val="24"/>
          <w:lang w:val="uz-Cyrl-UZ"/>
        </w:rPr>
        <w:t xml:space="preserve"> </w:t>
      </w:r>
      <w:r w:rsidR="00F13D3E" w:rsidRPr="00653F5F">
        <w:rPr>
          <w:rStyle w:val="4"/>
          <w:rFonts w:eastAsia="Courier New"/>
          <w:color w:val="auto"/>
          <w:sz w:val="24"/>
          <w:szCs w:val="24"/>
          <w:lang w:val="uz-Cyrl-UZ"/>
        </w:rPr>
        <w:t>6</w:t>
      </w:r>
      <w:r w:rsidR="00F13D3E" w:rsidRPr="00653F5F">
        <w:rPr>
          <w:rFonts w:ascii="Times New Roman" w:eastAsia="Times New Roman" w:hAnsi="Times New Roman" w:cs="Times New Roman"/>
          <w:color w:val="auto"/>
          <w:lang w:val="uz-Cyrl-UZ"/>
        </w:rPr>
        <w:t>-</w:t>
      </w:r>
      <w:r w:rsidR="00F13D3E" w:rsidRPr="00653F5F">
        <w:rPr>
          <w:rFonts w:ascii="Times New Roman" w:eastAsia="Times New Roman" w:hAnsi="Times New Roman" w:cs="Times New Roman"/>
          <w:b/>
          <w:color w:val="auto"/>
          <w:lang w:val="uz-Cyrl-UZ"/>
        </w:rPr>
        <w:t>илова</w:t>
      </w:r>
    </w:p>
    <w:tbl>
      <w:tblPr>
        <w:tblW w:w="9107" w:type="dxa"/>
        <w:shd w:val="clear" w:color="auto" w:fill="FFFFFF"/>
        <w:tblCellMar>
          <w:left w:w="0" w:type="dxa"/>
          <w:right w:w="0" w:type="dxa"/>
        </w:tblCellMar>
        <w:tblLook w:val="04A0"/>
      </w:tblPr>
      <w:tblGrid>
        <w:gridCol w:w="1228"/>
        <w:gridCol w:w="1077"/>
        <w:gridCol w:w="1710"/>
        <w:gridCol w:w="1657"/>
        <w:gridCol w:w="1170"/>
        <w:gridCol w:w="1017"/>
        <w:gridCol w:w="1248"/>
      </w:tblGrid>
      <w:tr w:rsidR="00431FCE" w:rsidRPr="00653F5F" w:rsidTr="007F65CE">
        <w:trPr>
          <w:trHeight w:val="330"/>
        </w:trPr>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F65CE">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sz w:val="20"/>
                <w:szCs w:val="20"/>
                <w:lang w:val="uz-Cyrl-UZ"/>
              </w:rPr>
              <w:t>____________________________________</w:t>
            </w:r>
            <w:r w:rsidRPr="00653F5F">
              <w:rPr>
                <w:rFonts w:ascii="Times New Roman" w:eastAsia="Times New Roman" w:hAnsi="Times New Roman" w:cs="Times New Roman"/>
                <w:sz w:val="20"/>
                <w:szCs w:val="20"/>
                <w:lang w:val="uz-Cyrl-UZ"/>
              </w:rPr>
              <w:br/>
              <w:t>(</w:t>
            </w:r>
            <w:r w:rsidR="007F65CE"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lang w:val="uz-Cyrl-UZ"/>
              </w:rPr>
              <w:t>нинг номи)</w:t>
            </w:r>
            <w:r w:rsidRPr="00653F5F">
              <w:rPr>
                <w:rFonts w:ascii="Times New Roman" w:eastAsia="Times New Roman" w:hAnsi="Times New Roman" w:cs="Times New Roman"/>
                <w:sz w:val="20"/>
                <w:szCs w:val="20"/>
                <w:lang w:val="uz-Cyrl-UZ"/>
              </w:rPr>
              <w:br/>
              <w:t>____________________________________</w:t>
            </w:r>
            <w:r w:rsidRPr="00653F5F">
              <w:rPr>
                <w:rFonts w:ascii="Times New Roman" w:eastAsia="Times New Roman" w:hAnsi="Times New Roman" w:cs="Times New Roman"/>
                <w:sz w:val="20"/>
                <w:szCs w:val="20"/>
                <w:lang w:val="uz-Cyrl-UZ"/>
              </w:rPr>
              <w:br/>
              <w:t>(таркибий бўлинманинг номи)</w:t>
            </w:r>
            <w:r w:rsidRPr="00653F5F">
              <w:rPr>
                <w:rFonts w:ascii="Times New Roman" w:eastAsia="Times New Roman" w:hAnsi="Times New Roman" w:cs="Times New Roman"/>
                <w:sz w:val="20"/>
                <w:szCs w:val="20"/>
                <w:lang w:val="uz-Cyrl-UZ"/>
              </w:rPr>
              <w:br/>
            </w:r>
            <w:r w:rsidRPr="00653F5F">
              <w:rPr>
                <w:rFonts w:ascii="Times New Roman" w:eastAsia="Times New Roman" w:hAnsi="Times New Roman" w:cs="Times New Roman"/>
                <w:sz w:val="20"/>
                <w:szCs w:val="20"/>
                <w:lang w:val="uz-Cyrl-UZ"/>
              </w:rPr>
              <w:br/>
            </w:r>
            <w:r w:rsidRPr="00653F5F">
              <w:rPr>
                <w:rFonts w:ascii="Times New Roman" w:eastAsia="Times New Roman" w:hAnsi="Times New Roman" w:cs="Times New Roman"/>
                <w:b/>
                <w:bCs/>
                <w:sz w:val="20"/>
                <w:lang w:val="uz-Cyrl-UZ"/>
              </w:rPr>
              <w:t>Ҳужжатлар кўринишидаги тижорат сири акс этган моддий жисмлар ҳаракатининг ҳисобини юритиш</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ЖУРНАЛИ</w:t>
            </w:r>
          </w:p>
        </w:tc>
      </w:tr>
      <w:tr w:rsidR="00431FCE" w:rsidRPr="00653F5F" w:rsidTr="007F65C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FCE" w:rsidRPr="00653F5F" w:rsidRDefault="00431FCE" w:rsidP="00741FD3">
            <w:pPr>
              <w:rPr>
                <w:rFonts w:ascii="Times New Roman" w:eastAsia="Times New Roman" w:hAnsi="Times New Roman" w:cs="Times New Roman"/>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lang w:val="uz-Cyrl-UZ"/>
              </w:rPr>
            </w:pPr>
          </w:p>
        </w:tc>
      </w:tr>
      <w:tr w:rsidR="00431FCE" w:rsidRPr="00653F5F" w:rsidTr="007F65C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w:t>
            </w:r>
            <w:proofErr w:type="gramStart"/>
            <w:r w:rsidRPr="00653F5F">
              <w:rPr>
                <w:rFonts w:ascii="Times New Roman" w:eastAsia="Times New Roman" w:hAnsi="Times New Roman" w:cs="Times New Roman"/>
                <w:b/>
                <w:bCs/>
                <w:sz w:val="20"/>
              </w:rPr>
              <w:t>р</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Кирим рақами, санаси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қаердан келиб тушган ва қаерга юборилган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Ҳужжатнинг кўриниши ва қ</w:t>
            </w:r>
            <w:proofErr w:type="gramStart"/>
            <w:r w:rsidRPr="00653F5F">
              <w:rPr>
                <w:rFonts w:ascii="Times New Roman" w:eastAsia="Times New Roman" w:hAnsi="Times New Roman" w:cs="Times New Roman"/>
                <w:b/>
                <w:bCs/>
                <w:sz w:val="20"/>
              </w:rPr>
              <w:t>ис</w:t>
            </w:r>
            <w:proofErr w:type="gramEnd"/>
            <w:r w:rsidRPr="00653F5F">
              <w:rPr>
                <w:rFonts w:ascii="Times New Roman" w:eastAsia="Times New Roman" w:hAnsi="Times New Roman" w:cs="Times New Roman"/>
                <w:b/>
                <w:bCs/>
                <w:sz w:val="20"/>
              </w:rPr>
              <w:t>қа мазмуни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Варақлар сони ва нусха рақами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ижрога кимга топширилди, имзо ва сана</w:t>
            </w:r>
          </w:p>
        </w:tc>
      </w:tr>
      <w:tr w:rsidR="00431FCE" w:rsidRPr="00653F5F" w:rsidTr="007F65C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асосий ҳужжатнинг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илованинг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r>
      <w:tr w:rsidR="00431FCE" w:rsidRPr="00653F5F" w:rsidTr="007F65C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6</w:t>
            </w:r>
          </w:p>
        </w:tc>
      </w:tr>
      <w:tr w:rsidR="00431FCE" w:rsidRPr="00653F5F" w:rsidTr="007F65C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F65C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F65C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Ҳужжат ижрочидан </w:t>
            </w:r>
            <w:proofErr w:type="gramStart"/>
            <w:r w:rsidRPr="00653F5F">
              <w:rPr>
                <w:rFonts w:ascii="Times New Roman" w:eastAsia="Times New Roman" w:hAnsi="Times New Roman" w:cs="Times New Roman"/>
                <w:b/>
                <w:bCs/>
                <w:sz w:val="20"/>
              </w:rPr>
              <w:t>олинганлиги</w:t>
            </w:r>
            <w:proofErr w:type="gramEnd"/>
            <w:r w:rsidRPr="00653F5F">
              <w:rPr>
                <w:rFonts w:ascii="Times New Roman" w:eastAsia="Times New Roman" w:hAnsi="Times New Roman" w:cs="Times New Roman"/>
                <w:b/>
                <w:bCs/>
                <w:sz w:val="20"/>
              </w:rPr>
              <w:t xml:space="preserve"> ҳақида имзо ва сана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тикилган йиғмажилд рақами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Ҳужжат мавжудлиги </w:t>
            </w:r>
            <w:proofErr w:type="gramStart"/>
            <w:r w:rsidRPr="00653F5F">
              <w:rPr>
                <w:rFonts w:ascii="Times New Roman" w:eastAsia="Times New Roman" w:hAnsi="Times New Roman" w:cs="Times New Roman"/>
                <w:b/>
                <w:bCs/>
                <w:sz w:val="20"/>
              </w:rPr>
              <w:t>текширилганлиги</w:t>
            </w:r>
            <w:proofErr w:type="gramEnd"/>
            <w:r w:rsidRPr="00653F5F">
              <w:rPr>
                <w:rFonts w:ascii="Times New Roman" w:eastAsia="Times New Roman" w:hAnsi="Times New Roman" w:cs="Times New Roman"/>
                <w:b/>
                <w:bCs/>
                <w:sz w:val="20"/>
              </w:rPr>
              <w:t xml:space="preserve"> ҳақида белги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йўқ қилинганлиги (архивга топширилга</w:t>
            </w:r>
            <w:proofErr w:type="gramStart"/>
            <w:r w:rsidRPr="00653F5F">
              <w:rPr>
                <w:rFonts w:ascii="Times New Roman" w:eastAsia="Times New Roman" w:hAnsi="Times New Roman" w:cs="Times New Roman"/>
                <w:b/>
                <w:bCs/>
                <w:sz w:val="20"/>
              </w:rPr>
              <w:t>н-</w:t>
            </w:r>
            <w:proofErr w:type="gramEnd"/>
            <w:r w:rsidRPr="00653F5F">
              <w:rPr>
                <w:rFonts w:ascii="Times New Roman" w:eastAsia="Times New Roman" w:hAnsi="Times New Roman" w:cs="Times New Roman"/>
                <w:b/>
                <w:bCs/>
                <w:sz w:val="20"/>
              </w:rPr>
              <w:t xml:space="preserve"> лиги) ҳақида далолатноманинг сони ва санаси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Изоҳ</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431FCE" w:rsidRPr="00653F5F" w:rsidRDefault="00431FCE" w:rsidP="00741FD3">
            <w:pPr>
              <w:rPr>
                <w:rFonts w:ascii="Times New Roman" w:eastAsia="Times New Roman" w:hAnsi="Times New Roman" w:cs="Times New Roman"/>
              </w:rPr>
            </w:pPr>
          </w:p>
        </w:tc>
      </w:tr>
      <w:tr w:rsidR="00431FCE" w:rsidRPr="00653F5F" w:rsidTr="007F65C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11</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F65C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F13D3E" w:rsidRPr="00653F5F" w:rsidRDefault="00F13D3E" w:rsidP="00431FCE">
      <w:pPr>
        <w:jc w:val="center"/>
        <w:rPr>
          <w:rFonts w:ascii="Times New Roman" w:eastAsia="Times New Roman" w:hAnsi="Times New Roman" w:cs="Times New Roman"/>
          <w:color w:val="000080"/>
          <w:lang w:val="uz-Cyrl-UZ"/>
        </w:rPr>
      </w:pPr>
    </w:p>
    <w:p w:rsidR="00F726AF" w:rsidRPr="00653F5F" w:rsidRDefault="00F726AF"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F13D3E" w:rsidRPr="00653F5F" w:rsidRDefault="00653F5F" w:rsidP="00653F5F">
      <w:pPr>
        <w:widowControl/>
        <w:jc w:val="both"/>
        <w:rPr>
          <w:rFonts w:ascii="Times New Roman" w:eastAsia="Times New Roman" w:hAnsi="Times New Roman" w:cs="Times New Roman"/>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Pr="00653F5F">
        <w:rPr>
          <w:rStyle w:val="4"/>
          <w:rFonts w:eastAsia="Courier New"/>
          <w:b w:val="0"/>
          <w:color w:val="auto"/>
          <w:sz w:val="24"/>
          <w:szCs w:val="24"/>
          <w:lang w:val="uz-Cyrl-UZ"/>
        </w:rPr>
        <w:t xml:space="preserve"> </w:t>
      </w:r>
      <w:r w:rsidR="00F13D3E" w:rsidRPr="00653F5F">
        <w:rPr>
          <w:rStyle w:val="4"/>
          <w:rFonts w:eastAsia="Courier New"/>
          <w:color w:val="auto"/>
          <w:sz w:val="24"/>
          <w:szCs w:val="24"/>
          <w:lang w:val="uz-Cyrl-UZ"/>
        </w:rPr>
        <w:t>7</w:t>
      </w:r>
      <w:r w:rsidR="00F13D3E" w:rsidRPr="00653F5F">
        <w:rPr>
          <w:rFonts w:ascii="Times New Roman" w:eastAsia="Times New Roman" w:hAnsi="Times New Roman" w:cs="Times New Roman"/>
          <w:color w:val="auto"/>
          <w:lang w:val="uz-Cyrl-UZ"/>
        </w:rPr>
        <w:t>-</w:t>
      </w:r>
      <w:r w:rsidR="00F13D3E" w:rsidRPr="00653F5F">
        <w:rPr>
          <w:rFonts w:ascii="Times New Roman" w:eastAsia="Times New Roman" w:hAnsi="Times New Roman" w:cs="Times New Roman"/>
          <w:b/>
          <w:color w:val="auto"/>
          <w:lang w:val="uz-Cyrl-UZ"/>
        </w:rPr>
        <w:t>илова</w:t>
      </w:r>
    </w:p>
    <w:tbl>
      <w:tblPr>
        <w:tblW w:w="8805" w:type="dxa"/>
        <w:shd w:val="clear" w:color="auto" w:fill="FFFFFF"/>
        <w:tblCellMar>
          <w:left w:w="0" w:type="dxa"/>
          <w:right w:w="0" w:type="dxa"/>
        </w:tblCellMar>
        <w:tblLook w:val="04A0"/>
      </w:tblPr>
      <w:tblGrid>
        <w:gridCol w:w="1184"/>
        <w:gridCol w:w="1259"/>
        <w:gridCol w:w="1797"/>
        <w:gridCol w:w="1147"/>
        <w:gridCol w:w="1267"/>
        <w:gridCol w:w="1670"/>
        <w:gridCol w:w="481"/>
      </w:tblGrid>
      <w:tr w:rsidR="00431FCE" w:rsidRPr="00653F5F" w:rsidTr="00741FD3">
        <w:trPr>
          <w:trHeight w:val="330"/>
        </w:trPr>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F13D3E">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sz w:val="20"/>
                <w:szCs w:val="20"/>
                <w:lang w:val="uz-Cyrl-UZ"/>
              </w:rPr>
              <w:t>____________________________________</w:t>
            </w:r>
            <w:r w:rsidRPr="00653F5F">
              <w:rPr>
                <w:rFonts w:ascii="Times New Roman" w:eastAsia="Times New Roman" w:hAnsi="Times New Roman" w:cs="Times New Roman"/>
                <w:sz w:val="20"/>
                <w:szCs w:val="20"/>
                <w:lang w:val="uz-Cyrl-UZ"/>
              </w:rPr>
              <w:br/>
              <w:t>(</w:t>
            </w:r>
            <w:r w:rsidR="00F13D3E"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lang w:val="uz-Cyrl-UZ"/>
              </w:rPr>
              <w:t>нинг номи)</w:t>
            </w:r>
            <w:r w:rsidRPr="00653F5F">
              <w:rPr>
                <w:rFonts w:ascii="Times New Roman" w:eastAsia="Times New Roman" w:hAnsi="Times New Roman" w:cs="Times New Roman"/>
                <w:sz w:val="20"/>
                <w:szCs w:val="20"/>
                <w:lang w:val="uz-Cyrl-UZ"/>
              </w:rPr>
              <w:br/>
              <w:t>____________________________________</w:t>
            </w:r>
            <w:r w:rsidRPr="00653F5F">
              <w:rPr>
                <w:rFonts w:ascii="Times New Roman" w:eastAsia="Times New Roman" w:hAnsi="Times New Roman" w:cs="Times New Roman"/>
                <w:sz w:val="20"/>
                <w:szCs w:val="20"/>
                <w:lang w:val="uz-Cyrl-UZ"/>
              </w:rPr>
              <w:br/>
              <w:t>(таркибий бўлинманинг номи)</w:t>
            </w:r>
            <w:r w:rsidRPr="00653F5F">
              <w:rPr>
                <w:rFonts w:ascii="Times New Roman" w:eastAsia="Times New Roman" w:hAnsi="Times New Roman" w:cs="Times New Roman"/>
                <w:sz w:val="20"/>
                <w:szCs w:val="20"/>
                <w:lang w:val="uz-Cyrl-UZ"/>
              </w:rPr>
              <w:br/>
            </w:r>
            <w:r w:rsidRPr="00653F5F">
              <w:rPr>
                <w:rFonts w:ascii="Times New Roman" w:eastAsia="Times New Roman" w:hAnsi="Times New Roman" w:cs="Times New Roman"/>
                <w:sz w:val="20"/>
                <w:szCs w:val="20"/>
                <w:lang w:val="uz-Cyrl-UZ"/>
              </w:rPr>
              <w:br/>
            </w:r>
            <w:r w:rsidRPr="00653F5F">
              <w:rPr>
                <w:rFonts w:ascii="Times New Roman" w:eastAsia="Times New Roman" w:hAnsi="Times New Roman" w:cs="Times New Roman"/>
                <w:b/>
                <w:bCs/>
                <w:sz w:val="20"/>
                <w:lang w:val="uz-Cyrl-UZ"/>
              </w:rPr>
              <w:t>Ахборот ҳажмли жисмлар кўринишидаги тижорат сири акс этган моддий жисмлар ҳаракатининг ҳисобини юритиш</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ЖУРНАЛИ</w:t>
            </w:r>
          </w:p>
        </w:tc>
      </w:tr>
      <w:tr w:rsidR="00431FCE" w:rsidRPr="00653F5F" w:rsidTr="00741FD3">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w:t>
            </w:r>
            <w:proofErr w:type="gramStart"/>
            <w:r w:rsidRPr="00653F5F">
              <w:rPr>
                <w:rFonts w:ascii="Times New Roman" w:eastAsia="Times New Roman" w:hAnsi="Times New Roman" w:cs="Times New Roman"/>
                <w:b/>
                <w:bCs/>
                <w:sz w:val="20"/>
              </w:rPr>
              <w:t>р</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АҲЖ </w:t>
            </w:r>
            <w:proofErr w:type="gramStart"/>
            <w:r w:rsidRPr="00653F5F">
              <w:rPr>
                <w:rFonts w:ascii="Times New Roman" w:eastAsia="Times New Roman" w:hAnsi="Times New Roman" w:cs="Times New Roman"/>
                <w:b/>
                <w:bCs/>
                <w:sz w:val="20"/>
              </w:rPr>
              <w:t>тури</w:t>
            </w:r>
            <w:proofErr w:type="gramEnd"/>
            <w:r w:rsidRPr="00653F5F">
              <w:rPr>
                <w:rFonts w:ascii="Times New Roman" w:eastAsia="Times New Roman" w:hAnsi="Times New Roman" w:cs="Times New Roman"/>
                <w:b/>
                <w:bCs/>
                <w:sz w:val="20"/>
              </w:rPr>
              <w:t xml:space="preserve"> ва ўлчами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АҲЖ рақами ва келиб тушиш санаси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АҲЖ қаердан келиб тушган ва қаерга юборилган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АҲЖдаги ахборотнинг қисқача мазмуни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АҲЖ ижрога кимга топширилди, имзо ва сана</w:t>
            </w:r>
          </w:p>
        </w:tc>
      </w:tr>
      <w:tr w:rsidR="00431FCE" w:rsidRPr="00653F5F" w:rsidTr="00741FD3">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5</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 xml:space="preserve">Тижорат сирига масъул </w:t>
            </w:r>
            <w:r w:rsidRPr="00653F5F">
              <w:rPr>
                <w:rFonts w:ascii="Times New Roman" w:eastAsia="Times New Roman" w:hAnsi="Times New Roman" w:cs="Times New Roman"/>
                <w:b/>
                <w:bCs/>
                <w:sz w:val="20"/>
              </w:rPr>
              <w:lastRenderedPageBreak/>
              <w:t>шахснинг</w:t>
            </w:r>
            <w:proofErr w:type="gramStart"/>
            <w:r w:rsidRPr="00653F5F">
              <w:rPr>
                <w:rFonts w:ascii="Times New Roman" w:eastAsia="Times New Roman" w:hAnsi="Times New Roman" w:cs="Times New Roman"/>
                <w:b/>
                <w:bCs/>
                <w:sz w:val="20"/>
              </w:rPr>
              <w:t xml:space="preserve"> А</w:t>
            </w:r>
            <w:proofErr w:type="gramEnd"/>
            <w:r w:rsidRPr="00653F5F">
              <w:rPr>
                <w:rFonts w:ascii="Times New Roman" w:eastAsia="Times New Roman" w:hAnsi="Times New Roman" w:cs="Times New Roman"/>
                <w:b/>
                <w:bCs/>
                <w:sz w:val="20"/>
              </w:rPr>
              <w:t>ҲЖни олганлиги ҳақида тилхати ва санаси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lastRenderedPageBreak/>
              <w:t xml:space="preserve">АҲЖнинг жойи, йиғмажилди </w:t>
            </w:r>
            <w:r w:rsidRPr="00653F5F">
              <w:rPr>
                <w:rFonts w:ascii="Times New Roman" w:eastAsia="Times New Roman" w:hAnsi="Times New Roman" w:cs="Times New Roman"/>
                <w:b/>
                <w:bCs/>
                <w:sz w:val="20"/>
              </w:rPr>
              <w:lastRenderedPageBreak/>
              <w:t>рақами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lastRenderedPageBreak/>
              <w:t xml:space="preserve">АҲЖ мавжудлиги </w:t>
            </w:r>
            <w:proofErr w:type="gramStart"/>
            <w:r w:rsidRPr="00653F5F">
              <w:rPr>
                <w:rFonts w:ascii="Times New Roman" w:eastAsia="Times New Roman" w:hAnsi="Times New Roman" w:cs="Times New Roman"/>
                <w:b/>
                <w:bCs/>
                <w:sz w:val="20"/>
              </w:rPr>
              <w:t>текширилганлиги</w:t>
            </w:r>
            <w:proofErr w:type="gramEnd"/>
            <w:r w:rsidRPr="00653F5F">
              <w:rPr>
                <w:rFonts w:ascii="Times New Roman" w:eastAsia="Times New Roman" w:hAnsi="Times New Roman" w:cs="Times New Roman"/>
                <w:b/>
                <w:bCs/>
                <w:sz w:val="20"/>
              </w:rPr>
              <w:t xml:space="preserve"> ҳақида белги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АҲЖдаги ахборотнинг йўқ қ</w:t>
            </w:r>
            <w:proofErr w:type="gramStart"/>
            <w:r w:rsidRPr="00653F5F">
              <w:rPr>
                <w:rFonts w:ascii="Times New Roman" w:eastAsia="Times New Roman" w:hAnsi="Times New Roman" w:cs="Times New Roman"/>
                <w:b/>
                <w:bCs/>
                <w:sz w:val="20"/>
              </w:rPr>
              <w:t>илинганлиги</w:t>
            </w:r>
            <w:proofErr w:type="gramEnd"/>
            <w:r w:rsidRPr="00653F5F">
              <w:rPr>
                <w:rFonts w:ascii="Times New Roman" w:eastAsia="Times New Roman" w:hAnsi="Times New Roman" w:cs="Times New Roman"/>
                <w:b/>
                <w:bCs/>
                <w:sz w:val="20"/>
              </w:rPr>
              <w:t xml:space="preserve"> ҳақида далолатноманинг </w:t>
            </w:r>
            <w:r w:rsidRPr="00653F5F">
              <w:rPr>
                <w:rFonts w:ascii="Times New Roman" w:eastAsia="Times New Roman" w:hAnsi="Times New Roman" w:cs="Times New Roman"/>
                <w:b/>
                <w:bCs/>
                <w:sz w:val="20"/>
              </w:rPr>
              <w:lastRenderedPageBreak/>
              <w:t>сони ва санаси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lastRenderedPageBreak/>
              <w:t>АҲЖнинг ҳисобдан чиқ</w:t>
            </w:r>
            <w:proofErr w:type="gramStart"/>
            <w:r w:rsidRPr="00653F5F">
              <w:rPr>
                <w:rFonts w:ascii="Times New Roman" w:eastAsia="Times New Roman" w:hAnsi="Times New Roman" w:cs="Times New Roman"/>
                <w:b/>
                <w:bCs/>
                <w:sz w:val="20"/>
              </w:rPr>
              <w:t>арилганлиги</w:t>
            </w:r>
            <w:proofErr w:type="gramEnd"/>
            <w:r w:rsidRPr="00653F5F">
              <w:rPr>
                <w:rFonts w:ascii="Times New Roman" w:eastAsia="Times New Roman" w:hAnsi="Times New Roman" w:cs="Times New Roman"/>
                <w:b/>
                <w:bCs/>
                <w:sz w:val="20"/>
              </w:rPr>
              <w:t xml:space="preserve"> </w:t>
            </w:r>
            <w:r w:rsidRPr="00653F5F">
              <w:rPr>
                <w:rFonts w:ascii="Times New Roman" w:eastAsia="Times New Roman" w:hAnsi="Times New Roman" w:cs="Times New Roman"/>
                <w:b/>
                <w:bCs/>
                <w:sz w:val="20"/>
              </w:rPr>
              <w:lastRenderedPageBreak/>
              <w:t>ҳақида маълумот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lastRenderedPageBreak/>
              <w:t>Изоҳ</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11</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E834DB" w:rsidRPr="00653F5F" w:rsidRDefault="00E834DB" w:rsidP="00431FCE">
      <w:pPr>
        <w:jc w:val="center"/>
        <w:rPr>
          <w:rFonts w:ascii="Times New Roman" w:eastAsia="Times New Roman" w:hAnsi="Times New Roman" w:cs="Times New Roman"/>
          <w:color w:val="000080"/>
          <w:lang w:val="uz-Cyrl-UZ"/>
        </w:rPr>
      </w:pPr>
    </w:p>
    <w:p w:rsidR="00F726AF" w:rsidRPr="00653F5F" w:rsidRDefault="00F726AF"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E834DB" w:rsidRPr="00653F5F"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00E834DB" w:rsidRPr="00653F5F">
        <w:rPr>
          <w:rStyle w:val="4"/>
          <w:rFonts w:eastAsia="Courier New"/>
          <w:b w:val="0"/>
          <w:color w:val="auto"/>
          <w:sz w:val="24"/>
          <w:szCs w:val="24"/>
          <w:lang w:val="uz-Cyrl-UZ"/>
        </w:rPr>
        <w:t xml:space="preserve"> </w:t>
      </w:r>
      <w:r w:rsidR="00406269" w:rsidRPr="00653F5F">
        <w:rPr>
          <w:rStyle w:val="4"/>
          <w:rFonts w:eastAsia="Courier New"/>
          <w:color w:val="auto"/>
          <w:sz w:val="24"/>
          <w:szCs w:val="24"/>
          <w:lang w:val="uz-Cyrl-UZ"/>
        </w:rPr>
        <w:t>8</w:t>
      </w:r>
      <w:r w:rsidR="00E834DB" w:rsidRPr="00653F5F">
        <w:rPr>
          <w:rFonts w:ascii="Times New Roman" w:eastAsia="Times New Roman" w:hAnsi="Times New Roman" w:cs="Times New Roman"/>
          <w:color w:val="auto"/>
          <w:lang w:val="uz-Cyrl-UZ"/>
        </w:rPr>
        <w:t>-</w:t>
      </w:r>
      <w:r w:rsidR="00E834DB" w:rsidRPr="00653F5F">
        <w:rPr>
          <w:rFonts w:ascii="Times New Roman" w:eastAsia="Times New Roman" w:hAnsi="Times New Roman" w:cs="Times New Roman"/>
          <w:b/>
          <w:color w:val="auto"/>
          <w:lang w:val="uz-Cyrl-UZ"/>
        </w:rPr>
        <w:t>илова</w:t>
      </w:r>
    </w:p>
    <w:tbl>
      <w:tblPr>
        <w:tblW w:w="8805" w:type="dxa"/>
        <w:shd w:val="clear" w:color="auto" w:fill="FFFFFF"/>
        <w:tblCellMar>
          <w:left w:w="0" w:type="dxa"/>
          <w:right w:w="0" w:type="dxa"/>
        </w:tblCellMar>
        <w:tblLook w:val="04A0"/>
      </w:tblPr>
      <w:tblGrid>
        <w:gridCol w:w="419"/>
        <w:gridCol w:w="1234"/>
        <w:gridCol w:w="1635"/>
        <w:gridCol w:w="2190"/>
        <w:gridCol w:w="1119"/>
        <w:gridCol w:w="1104"/>
        <w:gridCol w:w="1104"/>
      </w:tblGrid>
      <w:tr w:rsidR="00431FCE" w:rsidRPr="00653F5F" w:rsidTr="00741FD3">
        <w:trPr>
          <w:trHeight w:val="330"/>
        </w:trPr>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b/>
                <w:bCs/>
                <w:sz w:val="20"/>
                <w:lang w:val="uz-Cyrl-UZ"/>
              </w:rPr>
              <w:t>____-сонли «Тижорат сири» грифи қўйилган йиғма-жилддаги ҳужжатларнинг</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ИЧКИ РЎЙХАТИ</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Т/</w:t>
            </w:r>
            <w:proofErr w:type="gramStart"/>
            <w:r w:rsidRPr="00653F5F">
              <w:rPr>
                <w:rFonts w:ascii="Times New Roman" w:eastAsia="Times New Roman" w:hAnsi="Times New Roman" w:cs="Times New Roman"/>
                <w:b/>
                <w:bCs/>
                <w:sz w:val="2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сони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 киритилган сана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Ҳужжатнинг номи ва қисқача мазмуни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Варақлар сони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Нусхалар сони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rPr>
              <w:t>Нусхалар сони</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6</w:t>
            </w:r>
          </w:p>
        </w:tc>
      </w:tr>
      <w:tr w:rsidR="00431FCE" w:rsidRPr="00653F5F" w:rsidTr="00741FD3">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br/>
              <w:t>Жами: ________________________________ та ҳужжат.</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rPr>
              <w:t>(рақамлар ва ҳарфлар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w:t>
            </w:r>
            <w:r w:rsidRPr="00653F5F">
              <w:rPr>
                <w:rFonts w:ascii="Times New Roman" w:eastAsia="Times New Roman" w:hAnsi="Times New Roman" w:cs="Times New Roman"/>
                <w:sz w:val="20"/>
                <w:szCs w:val="20"/>
              </w:rPr>
              <w:br/>
              <w:t>(лавозим</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w:t>
            </w:r>
            <w:r w:rsidRPr="00653F5F">
              <w:rPr>
                <w:rFonts w:ascii="Times New Roman" w:eastAsia="Times New Roman" w:hAnsi="Times New Roman" w:cs="Times New Roman"/>
                <w:sz w:val="20"/>
                <w:szCs w:val="20"/>
              </w:rPr>
              <w:br/>
              <w:t>Ф.И.О.</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406269" w:rsidRPr="00653F5F" w:rsidRDefault="00406269" w:rsidP="00431FCE">
      <w:pPr>
        <w:jc w:val="center"/>
        <w:rPr>
          <w:rFonts w:ascii="Times New Roman" w:eastAsia="Times New Roman" w:hAnsi="Times New Roman" w:cs="Times New Roman"/>
          <w:color w:val="000080"/>
          <w:lang w:val="uz-Cyrl-UZ"/>
        </w:rPr>
      </w:pPr>
    </w:p>
    <w:p w:rsidR="00F726AF" w:rsidRPr="00653F5F" w:rsidRDefault="00F726AF"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406269" w:rsidRPr="00653F5F" w:rsidRDefault="00653F5F" w:rsidP="00653F5F">
      <w:pPr>
        <w:widowControl/>
        <w:jc w:val="both"/>
        <w:rPr>
          <w:rFonts w:ascii="Times New Roman" w:eastAsia="Times New Roman" w:hAnsi="Times New Roman" w:cs="Times New Roman"/>
          <w:b/>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Pr="00653F5F">
        <w:rPr>
          <w:rStyle w:val="4"/>
          <w:rFonts w:eastAsia="Courier New"/>
          <w:b w:val="0"/>
          <w:color w:val="auto"/>
          <w:sz w:val="24"/>
          <w:szCs w:val="24"/>
          <w:lang w:val="uz-Cyrl-UZ"/>
        </w:rPr>
        <w:t xml:space="preserve"> </w:t>
      </w:r>
      <w:r w:rsidR="00406269" w:rsidRPr="00653F5F">
        <w:rPr>
          <w:rStyle w:val="4"/>
          <w:rFonts w:eastAsia="Courier New"/>
          <w:color w:val="auto"/>
          <w:sz w:val="24"/>
          <w:szCs w:val="24"/>
          <w:lang w:val="uz-Cyrl-UZ"/>
        </w:rPr>
        <w:t>9</w:t>
      </w:r>
      <w:r w:rsidR="00406269" w:rsidRPr="00653F5F">
        <w:rPr>
          <w:rFonts w:ascii="Times New Roman" w:eastAsia="Times New Roman" w:hAnsi="Times New Roman" w:cs="Times New Roman"/>
          <w:color w:val="auto"/>
          <w:lang w:val="uz-Cyrl-UZ"/>
        </w:rPr>
        <w:t>-</w:t>
      </w:r>
      <w:r w:rsidR="00406269" w:rsidRPr="00653F5F">
        <w:rPr>
          <w:rFonts w:ascii="Times New Roman" w:eastAsia="Times New Roman" w:hAnsi="Times New Roman" w:cs="Times New Roman"/>
          <w:b/>
          <w:color w:val="auto"/>
          <w:lang w:val="uz-Cyrl-UZ"/>
        </w:rPr>
        <w:t>илова</w:t>
      </w:r>
    </w:p>
    <w:tbl>
      <w:tblPr>
        <w:tblW w:w="8805" w:type="dxa"/>
        <w:shd w:val="clear" w:color="auto" w:fill="FFFFFF"/>
        <w:tblCellMar>
          <w:left w:w="0" w:type="dxa"/>
          <w:right w:w="0" w:type="dxa"/>
        </w:tblCellMar>
        <w:tblLook w:val="04A0"/>
      </w:tblPr>
      <w:tblGrid>
        <w:gridCol w:w="880"/>
        <w:gridCol w:w="880"/>
        <w:gridCol w:w="880"/>
        <w:gridCol w:w="880"/>
        <w:gridCol w:w="880"/>
        <w:gridCol w:w="881"/>
        <w:gridCol w:w="881"/>
        <w:gridCol w:w="881"/>
        <w:gridCol w:w="881"/>
        <w:gridCol w:w="881"/>
      </w:tblGrid>
      <w:tr w:rsidR="00431FCE" w:rsidRPr="00653F5F" w:rsidTr="00741FD3">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lang w:val="uz-Cyrl-UZ"/>
              </w:rPr>
            </w:pPr>
            <w:r w:rsidRPr="00653F5F">
              <w:rPr>
                <w:rFonts w:ascii="Times New Roman" w:eastAsia="Times New Roman" w:hAnsi="Times New Roman" w:cs="Times New Roman"/>
                <w:b/>
                <w:bCs/>
                <w:sz w:val="20"/>
                <w:lang w:val="uz-Cyrl-UZ"/>
              </w:rPr>
              <w:t>«Тижорат сири» грифи қўйилган йиғмажилддан олинган ҳужжатлар бўйича</w:t>
            </w:r>
            <w:r w:rsidRPr="00653F5F">
              <w:rPr>
                <w:rFonts w:ascii="Times New Roman" w:eastAsia="Times New Roman" w:hAnsi="Times New Roman" w:cs="Times New Roman"/>
                <w:b/>
                <w:bCs/>
                <w:sz w:val="20"/>
                <w:szCs w:val="20"/>
                <w:lang w:val="uz-Cyrl-UZ"/>
              </w:rPr>
              <w:br/>
            </w:r>
            <w:r w:rsidRPr="00653F5F">
              <w:rPr>
                <w:rFonts w:ascii="Times New Roman" w:eastAsia="Times New Roman" w:hAnsi="Times New Roman" w:cs="Times New Roman"/>
                <w:b/>
                <w:bCs/>
                <w:sz w:val="20"/>
                <w:lang w:val="uz-Cyrl-UZ"/>
              </w:rPr>
              <w:t>МАЪЛУМОТНОМА</w:t>
            </w:r>
          </w:p>
        </w:tc>
      </w:tr>
      <w:tr w:rsidR="00431FCE" w:rsidRPr="00653F5F" w:rsidTr="00741FD3">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_____________________даги ________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сонли ҳужжат йиғмажилддан ___________ варақда олинди.</w:t>
            </w:r>
            <w:r w:rsidRPr="00653F5F">
              <w:rPr>
                <w:rFonts w:ascii="Times New Roman" w:eastAsia="Times New Roman" w:hAnsi="Times New Roman" w:cs="Times New Roman"/>
                <w:sz w:val="20"/>
                <w:szCs w:val="20"/>
              </w:rPr>
              <w:br/>
              <w:t>__________________________________________________________________________________</w:t>
            </w:r>
            <w:r w:rsidRPr="00653F5F">
              <w:rPr>
                <w:rFonts w:ascii="Times New Roman" w:eastAsia="Times New Roman" w:hAnsi="Times New Roman" w:cs="Times New Roman"/>
                <w:sz w:val="20"/>
                <w:szCs w:val="20"/>
              </w:rPr>
              <w:br/>
              <w:t>(бошқа йиғмажилдга тикилган тақдирда, янги йиғмажилд рақами кўрсатилади;</w:t>
            </w:r>
            <w:r w:rsidRPr="00653F5F">
              <w:rPr>
                <w:rFonts w:ascii="Times New Roman" w:eastAsia="Times New Roman" w:hAnsi="Times New Roman" w:cs="Times New Roman"/>
                <w:sz w:val="20"/>
                <w:szCs w:val="20"/>
              </w:rPr>
              <w:br/>
              <w:t>__________________________________________________________________________________</w:t>
            </w:r>
            <w:r w:rsidRPr="00653F5F">
              <w:rPr>
                <w:rFonts w:ascii="Times New Roman" w:eastAsia="Times New Roman" w:hAnsi="Times New Roman" w:cs="Times New Roman"/>
                <w:sz w:val="20"/>
                <w:szCs w:val="20"/>
              </w:rPr>
              <w:br/>
              <w:t>юборилганда — қаерга юборилган, қанча муддатга, юбориш ва қайтариш санаси кўрсатилган ҳолда;</w:t>
            </w:r>
            <w:r w:rsidRPr="00653F5F">
              <w:rPr>
                <w:rFonts w:ascii="Times New Roman" w:eastAsia="Times New Roman" w:hAnsi="Times New Roman" w:cs="Times New Roman"/>
                <w:sz w:val="20"/>
                <w:szCs w:val="20"/>
              </w:rPr>
              <w:br/>
              <w:t>__________________________________________________________________________________</w:t>
            </w:r>
            <w:r w:rsidRPr="00653F5F">
              <w:rPr>
                <w:rFonts w:ascii="Times New Roman" w:eastAsia="Times New Roman" w:hAnsi="Times New Roman" w:cs="Times New Roman"/>
                <w:sz w:val="20"/>
                <w:szCs w:val="20"/>
              </w:rPr>
              <w:br/>
              <w:t>йўқ қилинганда — йўқ қилиш далолатномаси рақами ва санаси)</w:t>
            </w:r>
            <w:r w:rsidRPr="00653F5F">
              <w:rPr>
                <w:rFonts w:ascii="Times New Roman" w:eastAsia="Times New Roman" w:hAnsi="Times New Roman" w:cs="Times New Roman"/>
                <w:sz w:val="20"/>
                <w:szCs w:val="20"/>
              </w:rPr>
              <w:br/>
              <w:t>Асос: _____________________________________________________________________________</w:t>
            </w:r>
            <w:r w:rsidRPr="00653F5F">
              <w:rPr>
                <w:rFonts w:ascii="Times New Roman" w:eastAsia="Times New Roman" w:hAnsi="Times New Roman" w:cs="Times New Roman"/>
                <w:sz w:val="20"/>
                <w:szCs w:val="20"/>
              </w:rPr>
              <w:br/>
              <w:t>_________________________________________________________________________________</w:t>
            </w:r>
          </w:p>
        </w:tc>
      </w:tr>
      <w:tr w:rsidR="00431FCE" w:rsidRPr="00653F5F" w:rsidTr="00741FD3">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741FD3">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w:t>
            </w:r>
            <w:r w:rsidRPr="00653F5F">
              <w:rPr>
                <w:rFonts w:ascii="Times New Roman" w:eastAsia="Times New Roman" w:hAnsi="Times New Roman" w:cs="Times New Roman"/>
                <w:sz w:val="20"/>
                <w:szCs w:val="20"/>
              </w:rPr>
              <w:br/>
              <w:t>(лавозим</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w:t>
            </w:r>
            <w:r w:rsidRPr="00653F5F">
              <w:rPr>
                <w:rFonts w:ascii="Times New Roman" w:eastAsia="Times New Roman" w:hAnsi="Times New Roman" w:cs="Times New Roman"/>
                <w:sz w:val="20"/>
                <w:szCs w:val="20"/>
              </w:rPr>
              <w:br/>
              <w:t>Ф.И.О.</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bl>
    <w:p w:rsidR="00406269" w:rsidRPr="00653F5F" w:rsidRDefault="00406269" w:rsidP="00431FCE">
      <w:pPr>
        <w:jc w:val="center"/>
        <w:rPr>
          <w:rFonts w:ascii="Times New Roman" w:eastAsia="Times New Roman" w:hAnsi="Times New Roman" w:cs="Times New Roman"/>
          <w:color w:val="000080"/>
          <w:lang w:val="uz-Cyrl-UZ"/>
        </w:rPr>
      </w:pPr>
    </w:p>
    <w:p w:rsidR="00653F5F" w:rsidRPr="00653F5F" w:rsidRDefault="00653F5F" w:rsidP="00653F5F">
      <w:pPr>
        <w:jc w:val="center"/>
        <w:rPr>
          <w:rFonts w:ascii="Times New Roman" w:eastAsia="Times New Roman" w:hAnsi="Times New Roman" w:cs="Times New Roman"/>
          <w:b/>
          <w:color w:val="auto"/>
          <w:lang w:val="uz-Cyrl-UZ" w:bidi="ar-SA"/>
        </w:rPr>
      </w:pPr>
      <w:r w:rsidRPr="00653F5F">
        <w:rPr>
          <w:rFonts w:ascii="Times New Roman" w:eastAsia="Times New Roman" w:hAnsi="Times New Roman" w:cs="Times New Roman"/>
          <w:b/>
          <w:lang w:val="uz-Cyrl-UZ"/>
        </w:rPr>
        <w:t xml:space="preserve">“Ангрен логистика маркази” АЖ кузатув кенгашининг </w:t>
      </w:r>
      <w:r w:rsidRPr="00653F5F">
        <w:rPr>
          <w:rFonts w:ascii="Times New Roman" w:eastAsia="Times New Roman" w:hAnsi="Times New Roman" w:cs="Times New Roman"/>
          <w:b/>
          <w:color w:val="auto"/>
          <w:lang w:val="uz-Cyrl-UZ" w:bidi="ar-SA"/>
        </w:rPr>
        <w:t>2024 йил 27 майдаги</w:t>
      </w:r>
    </w:p>
    <w:p w:rsidR="00406269" w:rsidRPr="00653F5F" w:rsidRDefault="00653F5F" w:rsidP="00653F5F">
      <w:pPr>
        <w:widowControl/>
        <w:jc w:val="both"/>
        <w:rPr>
          <w:rFonts w:ascii="Times New Roman" w:eastAsia="Times New Roman" w:hAnsi="Times New Roman" w:cs="Times New Roman"/>
          <w:color w:val="auto"/>
          <w:lang w:val="uz-Cyrl-UZ"/>
        </w:rPr>
      </w:pPr>
      <w:r w:rsidRPr="00653F5F">
        <w:rPr>
          <w:rFonts w:ascii="Times New Roman" w:eastAsia="Times New Roman" w:hAnsi="Times New Roman" w:cs="Times New Roman"/>
          <w:b/>
          <w:color w:val="auto"/>
          <w:lang w:val="uz-Cyrl-UZ" w:bidi="ar-SA"/>
        </w:rPr>
        <w:t xml:space="preserve">3 - сонли мажлиси баёни билан тасдиқланган </w:t>
      </w:r>
      <w:r w:rsidRPr="00653F5F">
        <w:rPr>
          <w:rStyle w:val="1"/>
          <w:rFonts w:eastAsia="Tahoma"/>
          <w:color w:val="auto"/>
          <w:sz w:val="24"/>
          <w:szCs w:val="24"/>
          <w:lang w:val="uz-Cyrl-UZ"/>
        </w:rPr>
        <w:t xml:space="preserve">“Ангрен логистика маркази” АЖнинг </w:t>
      </w:r>
      <w:r w:rsidRPr="00653F5F">
        <w:rPr>
          <w:rStyle w:val="4"/>
          <w:rFonts w:eastAsia="Courier New"/>
          <w:bCs w:val="0"/>
          <w:color w:val="auto"/>
          <w:sz w:val="24"/>
          <w:szCs w:val="24"/>
          <w:lang w:val="uz-Cyrl-UZ"/>
        </w:rPr>
        <w:t xml:space="preserve">тижорат сири режимига риоя этиш </w:t>
      </w:r>
      <w:r w:rsidRPr="00653F5F">
        <w:rPr>
          <w:rStyle w:val="4"/>
          <w:rFonts w:eastAsia="Courier New"/>
          <w:color w:val="auto"/>
          <w:sz w:val="24"/>
          <w:szCs w:val="24"/>
          <w:lang w:val="uz-Cyrl-UZ"/>
        </w:rPr>
        <w:t>тўғрисида”ги Низомга</w:t>
      </w:r>
      <w:r w:rsidRPr="00653F5F">
        <w:rPr>
          <w:rStyle w:val="4"/>
          <w:rFonts w:eastAsia="Courier New"/>
          <w:b w:val="0"/>
          <w:color w:val="auto"/>
          <w:sz w:val="24"/>
          <w:szCs w:val="24"/>
          <w:lang w:val="uz-Cyrl-UZ"/>
        </w:rPr>
        <w:t xml:space="preserve"> </w:t>
      </w:r>
      <w:r w:rsidR="00406269" w:rsidRPr="00653F5F">
        <w:rPr>
          <w:rStyle w:val="4"/>
          <w:rFonts w:eastAsia="Courier New"/>
          <w:color w:val="auto"/>
          <w:sz w:val="24"/>
          <w:szCs w:val="24"/>
          <w:lang w:val="uz-Cyrl-UZ"/>
        </w:rPr>
        <w:t>10</w:t>
      </w:r>
      <w:r w:rsidR="00406269" w:rsidRPr="00653F5F">
        <w:rPr>
          <w:rFonts w:ascii="Times New Roman" w:eastAsia="Times New Roman" w:hAnsi="Times New Roman" w:cs="Times New Roman"/>
          <w:color w:val="auto"/>
          <w:lang w:val="uz-Cyrl-UZ"/>
        </w:rPr>
        <w:t>-</w:t>
      </w:r>
      <w:r w:rsidR="00406269" w:rsidRPr="00653F5F">
        <w:rPr>
          <w:rFonts w:ascii="Times New Roman" w:eastAsia="Times New Roman" w:hAnsi="Times New Roman" w:cs="Times New Roman"/>
          <w:b/>
          <w:color w:val="auto"/>
          <w:lang w:val="uz-Cyrl-UZ"/>
        </w:rPr>
        <w:t>илова</w:t>
      </w:r>
    </w:p>
    <w:tbl>
      <w:tblPr>
        <w:tblW w:w="9543" w:type="dxa"/>
        <w:shd w:val="clear" w:color="auto" w:fill="FFFFFF"/>
        <w:tblCellMar>
          <w:left w:w="0" w:type="dxa"/>
          <w:right w:w="0" w:type="dxa"/>
        </w:tblCellMar>
        <w:tblLook w:val="04A0"/>
      </w:tblPr>
      <w:tblGrid>
        <w:gridCol w:w="578"/>
        <w:gridCol w:w="575"/>
        <w:gridCol w:w="576"/>
        <w:gridCol w:w="599"/>
        <w:gridCol w:w="599"/>
        <w:gridCol w:w="1508"/>
        <w:gridCol w:w="1391"/>
        <w:gridCol w:w="1312"/>
        <w:gridCol w:w="1234"/>
        <w:gridCol w:w="1171"/>
      </w:tblGrid>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lang w:val="uz-Cyrl-UZ"/>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406269">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«ТАСДИҚЛАЙМАН»</w:t>
            </w:r>
            <w:r w:rsidRPr="00653F5F">
              <w:rPr>
                <w:rFonts w:ascii="Times New Roman" w:eastAsia="Times New Roman" w:hAnsi="Times New Roman" w:cs="Times New Roman"/>
                <w:sz w:val="20"/>
                <w:szCs w:val="20"/>
              </w:rPr>
              <w:br/>
            </w:r>
            <w:r w:rsidR="00406269" w:rsidRPr="00653F5F">
              <w:rPr>
                <w:rFonts w:ascii="Times New Roman" w:eastAsia="Times New Roman" w:hAnsi="Times New Roman" w:cs="Times New Roman"/>
                <w:sz w:val="20"/>
                <w:szCs w:val="20"/>
                <w:lang w:val="uz-Cyrl-UZ"/>
              </w:rPr>
              <w:t>жамият Бош директори</w:t>
            </w: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w:t>
            </w:r>
            <w:r w:rsidRPr="00653F5F">
              <w:rPr>
                <w:rFonts w:ascii="Times New Roman" w:eastAsia="Times New Roman" w:hAnsi="Times New Roman" w:cs="Times New Roman"/>
                <w:sz w:val="20"/>
                <w:szCs w:val="20"/>
              </w:rPr>
              <w:br/>
              <w:t>(имзо</w:t>
            </w:r>
            <w:proofErr w:type="gramEnd"/>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_______________________</w:t>
            </w:r>
            <w:r w:rsidRPr="00653F5F">
              <w:rPr>
                <w:rFonts w:ascii="Times New Roman" w:eastAsia="Times New Roman" w:hAnsi="Times New Roman" w:cs="Times New Roman"/>
                <w:sz w:val="20"/>
                <w:szCs w:val="20"/>
              </w:rPr>
              <w:br/>
              <w:t>Ф.И.О.)</w:t>
            </w: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201__ йил «___» _____________</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406269">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lastRenderedPageBreak/>
              <w:t>______________________</w:t>
            </w:r>
            <w:r w:rsidRPr="00653F5F">
              <w:rPr>
                <w:rFonts w:ascii="Times New Roman" w:eastAsia="Times New Roman" w:hAnsi="Times New Roman" w:cs="Times New Roman"/>
                <w:sz w:val="20"/>
                <w:szCs w:val="20"/>
              </w:rPr>
              <w:br/>
              <w:t>(</w:t>
            </w:r>
            <w:r w:rsidR="00406269" w:rsidRPr="00653F5F">
              <w:rPr>
                <w:rFonts w:ascii="Times New Roman" w:eastAsia="Times New Roman" w:hAnsi="Times New Roman" w:cs="Times New Roman"/>
                <w:sz w:val="20"/>
                <w:szCs w:val="20"/>
                <w:lang w:val="uz-Cyrl-UZ"/>
              </w:rPr>
              <w:t>жамият</w:t>
            </w:r>
            <w:r w:rsidRPr="00653F5F">
              <w:rPr>
                <w:rFonts w:ascii="Times New Roman" w:eastAsia="Times New Roman" w:hAnsi="Times New Roman" w:cs="Times New Roman"/>
                <w:sz w:val="20"/>
                <w:szCs w:val="20"/>
              </w:rPr>
              <w:t>нинг номи)</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b/>
                <w:bCs/>
                <w:sz w:val="20"/>
                <w:szCs w:val="20"/>
              </w:rPr>
              <w:br/>
            </w:r>
            <w:r w:rsidRPr="00653F5F">
              <w:rPr>
                <w:rFonts w:ascii="Times New Roman" w:eastAsia="Times New Roman" w:hAnsi="Times New Roman" w:cs="Times New Roman"/>
                <w:b/>
                <w:bCs/>
                <w:sz w:val="20"/>
              </w:rPr>
              <w:t>Тижорат сири акс этган моддий жисмлар ва «тижорат сири» грифи қўйилган йиғмажилдлар мавжудлигини текшириш</w:t>
            </w:r>
            <w:r w:rsidRPr="00653F5F">
              <w:rPr>
                <w:rFonts w:ascii="Times New Roman" w:eastAsia="Times New Roman" w:hAnsi="Times New Roman" w:cs="Times New Roman"/>
                <w:b/>
                <w:bCs/>
                <w:sz w:val="20"/>
                <w:szCs w:val="20"/>
              </w:rPr>
              <w:br/>
            </w:r>
            <w:r w:rsidRPr="00653F5F">
              <w:rPr>
                <w:rFonts w:ascii="Times New Roman" w:eastAsia="Times New Roman" w:hAnsi="Times New Roman" w:cs="Times New Roman"/>
                <w:b/>
                <w:bCs/>
                <w:sz w:val="20"/>
              </w:rPr>
              <w:t>_____</w:t>
            </w:r>
            <w:proofErr w:type="gramStart"/>
            <w:r w:rsidRPr="00653F5F">
              <w:rPr>
                <w:rFonts w:ascii="Times New Roman" w:eastAsia="Times New Roman" w:hAnsi="Times New Roman" w:cs="Times New Roman"/>
                <w:b/>
                <w:bCs/>
                <w:sz w:val="20"/>
              </w:rPr>
              <w:t>_-</w:t>
            </w:r>
            <w:proofErr w:type="gramEnd"/>
            <w:r w:rsidRPr="00653F5F">
              <w:rPr>
                <w:rFonts w:ascii="Times New Roman" w:eastAsia="Times New Roman" w:hAnsi="Times New Roman" w:cs="Times New Roman"/>
                <w:b/>
                <w:bCs/>
                <w:sz w:val="20"/>
              </w:rPr>
              <w:t>сон ДАЛОЛАТНОМАСИ</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Асос ____________________________________________________________________________</w:t>
            </w:r>
            <w:r w:rsidRPr="00653F5F">
              <w:rPr>
                <w:rFonts w:ascii="Times New Roman" w:eastAsia="Times New Roman" w:hAnsi="Times New Roman" w:cs="Times New Roman"/>
                <w:sz w:val="20"/>
                <w:szCs w:val="20"/>
              </w:rPr>
              <w:br/>
              <w:t>(ҳар йилги хатлов, тижорат сири акс этган моддий жисмлар йўқотилганда, тижорат сири</w:t>
            </w:r>
            <w:r w:rsidRPr="00653F5F">
              <w:rPr>
                <w:rFonts w:ascii="Times New Roman" w:eastAsia="Times New Roman" w:hAnsi="Times New Roman" w:cs="Times New Roman"/>
                <w:sz w:val="20"/>
                <w:szCs w:val="20"/>
              </w:rPr>
              <w:br/>
              <w:t>_________________________________________________________________________________</w:t>
            </w:r>
            <w:r w:rsidRPr="00653F5F">
              <w:rPr>
                <w:rFonts w:ascii="Times New Roman" w:eastAsia="Times New Roman" w:hAnsi="Times New Roman" w:cs="Times New Roman"/>
                <w:sz w:val="20"/>
                <w:szCs w:val="20"/>
              </w:rPr>
              <w:br/>
              <w:t xml:space="preserve">акс этган моддий жисмларни </w:t>
            </w:r>
            <w:proofErr w:type="gramStart"/>
            <w:r w:rsidRPr="00653F5F">
              <w:rPr>
                <w:rFonts w:ascii="Times New Roman" w:eastAsia="Times New Roman" w:hAnsi="Times New Roman" w:cs="Times New Roman"/>
                <w:sz w:val="20"/>
                <w:szCs w:val="20"/>
              </w:rPr>
              <w:t>р</w:t>
            </w:r>
            <w:proofErr w:type="gramEnd"/>
            <w:r w:rsidRPr="00653F5F">
              <w:rPr>
                <w:rFonts w:ascii="Times New Roman" w:eastAsia="Times New Roman" w:hAnsi="Times New Roman" w:cs="Times New Roman"/>
                <w:sz w:val="20"/>
                <w:szCs w:val="20"/>
              </w:rPr>
              <w:t>ўйхатга олиш, ҳисобини юритиш, сақлашга масъул шахс алмашганда</w:t>
            </w:r>
            <w:r w:rsidRPr="00653F5F">
              <w:rPr>
                <w:rFonts w:ascii="Times New Roman" w:eastAsia="Times New Roman" w:hAnsi="Times New Roman" w:cs="Times New Roman"/>
                <w:sz w:val="20"/>
                <w:szCs w:val="20"/>
              </w:rPr>
              <w:br/>
              <w:t>_________________________________________________________________________________</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406269">
            <w:pPr>
              <w:rPr>
                <w:rFonts w:ascii="Times New Roman" w:eastAsia="Times New Roman" w:hAnsi="Times New Roman" w:cs="Times New Roman"/>
              </w:rPr>
            </w:pPr>
            <w:r w:rsidRPr="00653F5F">
              <w:rPr>
                <w:rFonts w:ascii="Times New Roman" w:eastAsia="Times New Roman" w:hAnsi="Times New Roman" w:cs="Times New Roman"/>
                <w:sz w:val="20"/>
                <w:szCs w:val="20"/>
              </w:rPr>
              <w:t>(</w:t>
            </w:r>
            <w:proofErr w:type="gramStart"/>
            <w:r w:rsidRPr="00653F5F">
              <w:rPr>
                <w:rFonts w:ascii="Times New Roman" w:eastAsia="Times New Roman" w:hAnsi="Times New Roman" w:cs="Times New Roman"/>
                <w:sz w:val="20"/>
                <w:szCs w:val="20"/>
              </w:rPr>
              <w:t>б</w:t>
            </w:r>
            <w:proofErr w:type="gramEnd"/>
            <w:r w:rsidRPr="00653F5F">
              <w:rPr>
                <w:rFonts w:ascii="Times New Roman" w:eastAsia="Times New Roman" w:hAnsi="Times New Roman" w:cs="Times New Roman"/>
                <w:sz w:val="20"/>
                <w:szCs w:val="20"/>
              </w:rPr>
              <w:t>ўшаганда) ўтказиладиган навбатдан ташқари текшириш)</w:t>
            </w:r>
            <w:r w:rsidR="00406269" w:rsidRPr="00653F5F">
              <w:rPr>
                <w:rFonts w:ascii="Times New Roman" w:eastAsia="Times New Roman" w:hAnsi="Times New Roman" w:cs="Times New Roman"/>
                <w:sz w:val="20"/>
                <w:szCs w:val="20"/>
                <w:lang w:val="uz-Cyrl-UZ"/>
              </w:rPr>
              <w:t xml:space="preserve"> </w:t>
            </w:r>
            <w:r w:rsidRPr="00653F5F">
              <w:rPr>
                <w:rFonts w:ascii="Times New Roman" w:eastAsia="Times New Roman" w:hAnsi="Times New Roman" w:cs="Times New Roman"/>
                <w:sz w:val="20"/>
                <w:szCs w:val="20"/>
              </w:rPr>
              <w:br/>
              <w:t>Текширишда қуйидагилар аниқланди:</w:t>
            </w:r>
            <w:r w:rsidRPr="00653F5F">
              <w:rPr>
                <w:rFonts w:ascii="Times New Roman" w:eastAsia="Times New Roman" w:hAnsi="Times New Roman" w:cs="Times New Roman"/>
                <w:sz w:val="20"/>
                <w:szCs w:val="20"/>
              </w:rPr>
              <w:br/>
              <w:t>1. Ҳисобга олиш маълумотлари бўйича ҳаммаси бўлиб ҳисобда туради:</w:t>
            </w: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________та тижорат сири акс этган моддий жисм;</w:t>
            </w:r>
            <w:r w:rsidRPr="00653F5F">
              <w:rPr>
                <w:rFonts w:ascii="Times New Roman" w:eastAsia="Times New Roman" w:hAnsi="Times New Roman" w:cs="Times New Roman"/>
                <w:sz w:val="20"/>
                <w:szCs w:val="20"/>
              </w:rPr>
              <w:br/>
              <w:t>________та «тижорат сири» грифи қўйилган йиғмажилдлар.</w:t>
            </w:r>
          </w:p>
        </w:tc>
      </w:tr>
      <w:tr w:rsidR="00431FCE" w:rsidRPr="00653F5F" w:rsidTr="0040626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Мавжуд:</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________та тижорат сири акс этган моддий жисм;</w:t>
            </w:r>
            <w:r w:rsidRPr="00653F5F">
              <w:rPr>
                <w:rFonts w:ascii="Times New Roman" w:eastAsia="Times New Roman" w:hAnsi="Times New Roman" w:cs="Times New Roman"/>
                <w:sz w:val="20"/>
                <w:szCs w:val="20"/>
              </w:rPr>
              <w:br/>
              <w:t>________та «тижорат сири» грифи қўйилган йиғмажилдлар.</w:t>
            </w:r>
          </w:p>
        </w:tc>
      </w:tr>
      <w:tr w:rsidR="00431FCE" w:rsidRPr="00653F5F" w:rsidTr="0040626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Аниқланмади: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________та тижорат сири акс этган моддий жисм;</w:t>
            </w:r>
            <w:r w:rsidRPr="00653F5F">
              <w:rPr>
                <w:rFonts w:ascii="Times New Roman" w:eastAsia="Times New Roman" w:hAnsi="Times New Roman" w:cs="Times New Roman"/>
                <w:sz w:val="20"/>
                <w:szCs w:val="20"/>
              </w:rPr>
              <w:br/>
              <w:t>________та «тижорат сири» грифи қўйилган йиғмажилдлар.</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br/>
              <w:t>2. Ҳисобга олиш маълумотларига киритилмаган қуйидагилар аниқланди:</w:t>
            </w:r>
          </w:p>
        </w:tc>
      </w:tr>
      <w:tr w:rsidR="00431FCE" w:rsidRPr="00653F5F" w:rsidTr="0040626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gridSpan w:val="7"/>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________та тижорат сири акс этган моддий жисм;</w:t>
            </w:r>
            <w:r w:rsidRPr="00653F5F">
              <w:rPr>
                <w:rFonts w:ascii="Times New Roman" w:eastAsia="Times New Roman" w:hAnsi="Times New Roman" w:cs="Times New Roman"/>
                <w:sz w:val="20"/>
                <w:szCs w:val="20"/>
              </w:rPr>
              <w:br/>
              <w:t>________та «тижорат сири» грифи қўйилган йиғмажилдлар.</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 xml:space="preserve">3. Тижорат сири акс этган моддий </w:t>
            </w:r>
            <w:proofErr w:type="gramStart"/>
            <w:r w:rsidRPr="00653F5F">
              <w:rPr>
                <w:rFonts w:ascii="Times New Roman" w:eastAsia="Times New Roman" w:hAnsi="Times New Roman" w:cs="Times New Roman"/>
                <w:sz w:val="20"/>
                <w:szCs w:val="20"/>
              </w:rPr>
              <w:t>жисмлар</w:t>
            </w:r>
            <w:proofErr w:type="gramEnd"/>
            <w:r w:rsidRPr="00653F5F">
              <w:rPr>
                <w:rFonts w:ascii="Times New Roman" w:eastAsia="Times New Roman" w:hAnsi="Times New Roman" w:cs="Times New Roman"/>
                <w:sz w:val="20"/>
                <w:szCs w:val="20"/>
              </w:rPr>
              <w:t xml:space="preserve"> аҳволининг тавсифи _____________________________ ________________________________________________________________________________</w:t>
            </w:r>
            <w:r w:rsidRPr="00653F5F">
              <w:rPr>
                <w:rFonts w:ascii="Times New Roman" w:eastAsia="Times New Roman" w:hAnsi="Times New Roman" w:cs="Times New Roman"/>
                <w:sz w:val="20"/>
                <w:szCs w:val="20"/>
              </w:rPr>
              <w:br/>
              <w:t>(қониқарли, қониқарсиз, шикастлар билан, шикастсиз)</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«тижорат сири» грифи қўйилган йиғ</w:t>
            </w:r>
            <w:proofErr w:type="gramStart"/>
            <w:r w:rsidRPr="00653F5F">
              <w:rPr>
                <w:rFonts w:ascii="Times New Roman" w:eastAsia="Times New Roman" w:hAnsi="Times New Roman" w:cs="Times New Roman"/>
                <w:sz w:val="20"/>
                <w:szCs w:val="20"/>
              </w:rPr>
              <w:t>мажилдлар</w:t>
            </w:r>
            <w:proofErr w:type="gramEnd"/>
            <w:r w:rsidRPr="00653F5F">
              <w:rPr>
                <w:rFonts w:ascii="Times New Roman" w:eastAsia="Times New Roman" w:hAnsi="Times New Roman" w:cs="Times New Roman"/>
                <w:sz w:val="20"/>
                <w:szCs w:val="20"/>
              </w:rPr>
              <w:t xml:space="preserve"> аҳволининг тавсифи __________________________ _________________________________________________________________________________</w:t>
            </w:r>
            <w:r w:rsidRPr="00653F5F">
              <w:rPr>
                <w:rFonts w:ascii="Times New Roman" w:eastAsia="Times New Roman" w:hAnsi="Times New Roman" w:cs="Times New Roman"/>
                <w:sz w:val="20"/>
                <w:szCs w:val="20"/>
              </w:rPr>
              <w:br/>
              <w:t>(қониқарли, қониқарсиз, шикастлар билан, шикастсиз)</w:t>
            </w:r>
          </w:p>
        </w:tc>
      </w:tr>
      <w:tr w:rsidR="00431FCE" w:rsidRPr="00653F5F" w:rsidTr="00406269">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406269">
            <w:pPr>
              <w:spacing w:after="100" w:afterAutospacing="1"/>
              <w:rPr>
                <w:rFonts w:ascii="Times New Roman" w:eastAsia="Times New Roman" w:hAnsi="Times New Roman" w:cs="Times New Roman"/>
              </w:rPr>
            </w:pPr>
            <w:r w:rsidRPr="00653F5F">
              <w:rPr>
                <w:rFonts w:ascii="Times New Roman" w:eastAsia="Times New Roman" w:hAnsi="Times New Roman" w:cs="Times New Roman"/>
                <w:sz w:val="20"/>
                <w:szCs w:val="20"/>
              </w:rPr>
              <w:t>Комиссия томонидан тижорат сири акс этган моддий жисмлар ёки ______________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сонли «тижорат сири» грифи қўйилган йиғмажилдлар танлаб олиш йўли билан текширилди.</w:t>
            </w:r>
            <w:r w:rsidRPr="00653F5F">
              <w:rPr>
                <w:rFonts w:ascii="Times New Roman" w:eastAsia="Times New Roman" w:hAnsi="Times New Roman" w:cs="Times New Roman"/>
                <w:sz w:val="20"/>
                <w:szCs w:val="20"/>
              </w:rPr>
              <w:br/>
            </w:r>
            <w:r w:rsidRPr="00653F5F">
              <w:rPr>
                <w:rFonts w:ascii="Times New Roman" w:eastAsia="Times New Roman" w:hAnsi="Times New Roman" w:cs="Times New Roman"/>
                <w:sz w:val="20"/>
                <w:szCs w:val="20"/>
              </w:rPr>
              <w:br/>
              <w:t>Улардан: ____________________________та тижорат сири акс этган моддий жисмлар ёки ____________________________________ сонли «тижорат сири» грифи қўйилган йиғмажилдлар мавжуд;</w:t>
            </w:r>
            <w:r w:rsidRPr="00653F5F">
              <w:rPr>
                <w:rFonts w:ascii="Times New Roman" w:eastAsia="Times New Roman" w:hAnsi="Times New Roman" w:cs="Times New Roman"/>
                <w:sz w:val="20"/>
                <w:szCs w:val="20"/>
              </w:rPr>
              <w:br/>
              <w:t>________________________________та тижорат сири акс этган моддий жисмлар ёки __________________________________</w:t>
            </w:r>
            <w:proofErr w:type="gramStart"/>
            <w:r w:rsidRPr="00653F5F">
              <w:rPr>
                <w:rFonts w:ascii="Times New Roman" w:eastAsia="Times New Roman" w:hAnsi="Times New Roman" w:cs="Times New Roman"/>
                <w:sz w:val="20"/>
                <w:szCs w:val="20"/>
              </w:rPr>
              <w:t>_-</w:t>
            </w:r>
            <w:proofErr w:type="gramEnd"/>
            <w:r w:rsidRPr="00653F5F">
              <w:rPr>
                <w:rFonts w:ascii="Times New Roman" w:eastAsia="Times New Roman" w:hAnsi="Times New Roman" w:cs="Times New Roman"/>
                <w:sz w:val="20"/>
                <w:szCs w:val="20"/>
              </w:rPr>
              <w:t>сонли «тижорат сири» грифи қўйилган йиғмажилдлар аниқланмади.</w:t>
            </w:r>
            <w:r w:rsidRPr="00653F5F">
              <w:rPr>
                <w:rFonts w:ascii="Times New Roman" w:eastAsia="Times New Roman" w:hAnsi="Times New Roman" w:cs="Times New Roman"/>
                <w:sz w:val="20"/>
                <w:szCs w:val="20"/>
              </w:rPr>
              <w:br/>
              <w:t>Текшириш натижаси бўйича қарор _______________________________</w:t>
            </w:r>
            <w:r w:rsidRPr="00653F5F">
              <w:rPr>
                <w:rFonts w:ascii="Times New Roman" w:eastAsia="Times New Roman" w:hAnsi="Times New Roman" w:cs="Times New Roman"/>
                <w:sz w:val="20"/>
                <w:szCs w:val="20"/>
              </w:rPr>
              <w:br/>
              <w:t>Комиссия раиси:</w:t>
            </w:r>
          </w:p>
        </w:tc>
      </w:tr>
      <w:tr w:rsidR="00431FCE" w:rsidRPr="00653F5F" w:rsidTr="0040626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___________________</w:t>
            </w:r>
            <w:r w:rsidRPr="00653F5F">
              <w:rPr>
                <w:rFonts w:ascii="Times New Roman" w:eastAsia="Times New Roman" w:hAnsi="Times New Roman" w:cs="Times New Roman"/>
                <w:sz w:val="20"/>
                <w:szCs w:val="20"/>
              </w:rPr>
              <w:br/>
              <w:t>(лавозими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w:t>
            </w:r>
            <w:r w:rsidRPr="00653F5F">
              <w:rPr>
                <w:rFonts w:ascii="Times New Roman" w:eastAsia="Times New Roman" w:hAnsi="Times New Roman" w:cs="Times New Roman"/>
                <w:sz w:val="20"/>
                <w:szCs w:val="20"/>
              </w:rPr>
              <w:br/>
              <w:t>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rPr>
                <w:rFonts w:ascii="Times New Roman" w:eastAsia="Times New Roman" w:hAnsi="Times New Roman" w:cs="Times New Roman"/>
              </w:rPr>
            </w:pPr>
            <w:r w:rsidRPr="00653F5F">
              <w:rPr>
                <w:rFonts w:ascii="Times New Roman" w:eastAsia="Times New Roman" w:hAnsi="Times New Roman" w:cs="Times New Roman"/>
              </w:rPr>
              <w:br/>
            </w:r>
            <w:r w:rsidRPr="00653F5F">
              <w:rPr>
                <w:rFonts w:ascii="Times New Roman" w:eastAsia="Times New Roman" w:hAnsi="Times New Roman" w:cs="Times New Roman"/>
                <w:sz w:val="20"/>
                <w:szCs w:val="20"/>
              </w:rPr>
              <w:t>Комиссиянинг масъул котиби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___________________ (лавозими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br/>
              <w:t>Комиссия аъзолари: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___________________ (лавозими</w:t>
            </w:r>
            <w:r w:rsidRPr="00653F5F">
              <w:rPr>
                <w:rFonts w:ascii="Times New Roman" w:eastAsia="Times New Roman" w:hAnsi="Times New Roman" w:cs="Times New Roman"/>
                <w:sz w:val="20"/>
                <w:szCs w:val="20"/>
              </w:rPr>
              <w:br/>
              <w:t>___________________ (лавозими</w:t>
            </w:r>
            <w:r w:rsidRPr="00653F5F">
              <w:rPr>
                <w:rFonts w:ascii="Times New Roman" w:eastAsia="Times New Roman" w:hAnsi="Times New Roman" w:cs="Times New Roman"/>
                <w:sz w:val="20"/>
                <w:szCs w:val="20"/>
              </w:rPr>
              <w:br/>
              <w:t>___________________ (лавозими</w:t>
            </w:r>
            <w:proofErr w:type="gram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r w:rsidRPr="00653F5F">
              <w:rPr>
                <w:rFonts w:ascii="Times New Roman" w:eastAsia="Times New Roman" w:hAnsi="Times New Roman" w:cs="Times New Roman"/>
                <w:sz w:val="20"/>
                <w:szCs w:val="20"/>
              </w:rPr>
              <w:t>_____________ Ф.И.О.</w:t>
            </w:r>
            <w:r w:rsidRPr="00653F5F">
              <w:rPr>
                <w:rFonts w:ascii="Times New Roman" w:eastAsia="Times New Roman" w:hAnsi="Times New Roman" w:cs="Times New Roman"/>
                <w:sz w:val="20"/>
                <w:szCs w:val="20"/>
              </w:rPr>
              <w:br/>
              <w:t>_____________ Ф.И.О.</w:t>
            </w:r>
            <w:r w:rsidRPr="00653F5F">
              <w:rPr>
                <w:rFonts w:ascii="Times New Roman" w:eastAsia="Times New Roman" w:hAnsi="Times New Roman" w:cs="Times New Roman"/>
                <w:sz w:val="20"/>
                <w:szCs w:val="20"/>
              </w:rPr>
              <w:br/>
              <w:t>_____________ Ф.И.О.</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spacing w:after="100" w:afterAutospacing="1"/>
              <w:jc w:val="center"/>
              <w:rPr>
                <w:rFonts w:ascii="Times New Roman" w:eastAsia="Times New Roman" w:hAnsi="Times New Roman" w:cs="Times New Roman"/>
              </w:rPr>
            </w:pPr>
            <w:proofErr w:type="gramStart"/>
            <w:r w:rsidRPr="00653F5F">
              <w:rPr>
                <w:rFonts w:ascii="Times New Roman" w:eastAsia="Times New Roman" w:hAnsi="Times New Roman" w:cs="Times New Roman"/>
                <w:sz w:val="20"/>
                <w:szCs w:val="20"/>
              </w:rPr>
              <w:t>_________________</w:t>
            </w:r>
            <w:r w:rsidRPr="00653F5F">
              <w:rPr>
                <w:rFonts w:ascii="Times New Roman" w:eastAsia="Times New Roman" w:hAnsi="Times New Roman" w:cs="Times New Roman"/>
                <w:sz w:val="20"/>
                <w:szCs w:val="20"/>
              </w:rPr>
              <w:br/>
              <w:t>имзо)</w:t>
            </w:r>
            <w:r w:rsidRPr="00653F5F">
              <w:rPr>
                <w:rFonts w:ascii="Times New Roman" w:eastAsia="Times New Roman" w:hAnsi="Times New Roman" w:cs="Times New Roman"/>
                <w:sz w:val="20"/>
                <w:szCs w:val="20"/>
              </w:rPr>
              <w:br/>
              <w:t>_________________</w:t>
            </w:r>
            <w:r w:rsidRPr="00653F5F">
              <w:rPr>
                <w:rFonts w:ascii="Times New Roman" w:eastAsia="Times New Roman" w:hAnsi="Times New Roman" w:cs="Times New Roman"/>
                <w:sz w:val="20"/>
                <w:szCs w:val="20"/>
              </w:rPr>
              <w:br/>
              <w:t>имзо)</w:t>
            </w:r>
            <w:r w:rsidRPr="00653F5F">
              <w:rPr>
                <w:rFonts w:ascii="Times New Roman" w:eastAsia="Times New Roman" w:hAnsi="Times New Roman" w:cs="Times New Roman"/>
                <w:sz w:val="20"/>
                <w:szCs w:val="20"/>
              </w:rPr>
              <w:br/>
              <w:t>_________________</w:t>
            </w:r>
            <w:r w:rsidRPr="00653F5F">
              <w:rPr>
                <w:rFonts w:ascii="Times New Roman" w:eastAsia="Times New Roman" w:hAnsi="Times New Roman" w:cs="Times New Roman"/>
                <w:sz w:val="20"/>
                <w:szCs w:val="20"/>
              </w:rPr>
              <w:br/>
              <w:t>имзо)</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r>
      <w:tr w:rsidR="00431FCE" w:rsidRPr="00653F5F" w:rsidTr="00406269">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r w:rsidRPr="00653F5F">
              <w:rPr>
                <w:rFonts w:ascii="Times New Roman" w:eastAsia="Times New Roman" w:hAnsi="Times New Roman" w:cs="Times New Roman"/>
                <w:sz w:val="20"/>
                <w:szCs w:val="20"/>
              </w:rPr>
              <w:t>20___йил «___» _____________</w:t>
            </w:r>
            <w:r w:rsidRPr="00653F5F">
              <w:rPr>
                <w:rFonts w:ascii="Times New Roman" w:eastAsia="Times New Roman" w:hAnsi="Times New Roman" w:cs="Times New Roman"/>
              </w:rPr>
              <w:t>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31FCE" w:rsidRPr="00653F5F" w:rsidRDefault="00431FCE" w:rsidP="00741FD3">
            <w:pPr>
              <w:rPr>
                <w:rFonts w:ascii="Times New Roman" w:eastAsia="Times New Roman" w:hAnsi="Times New Roman" w:cs="Times New Roman"/>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c>
          <w:tcPr>
            <w:tcW w:w="0" w:type="auto"/>
            <w:shd w:val="clear" w:color="auto" w:fill="FFFFFF"/>
            <w:vAlign w:val="center"/>
            <w:hideMark/>
          </w:tcPr>
          <w:p w:rsidR="00431FCE" w:rsidRPr="00653F5F" w:rsidRDefault="00431FCE" w:rsidP="00741FD3">
            <w:pPr>
              <w:rPr>
                <w:rFonts w:ascii="Times New Roman" w:eastAsia="Times New Roman" w:hAnsi="Times New Roman" w:cs="Times New Roman"/>
                <w:sz w:val="20"/>
                <w:szCs w:val="20"/>
              </w:rPr>
            </w:pPr>
          </w:p>
        </w:tc>
      </w:tr>
    </w:tbl>
    <w:p w:rsidR="007A59F0" w:rsidRPr="00653F5F" w:rsidRDefault="007A59F0" w:rsidP="00406269">
      <w:pPr>
        <w:rPr>
          <w:rFonts w:ascii="Times New Roman" w:hAnsi="Times New Roman" w:cs="Times New Roman"/>
        </w:rPr>
      </w:pPr>
    </w:p>
    <w:sectPr w:rsidR="007A59F0" w:rsidRPr="00653F5F" w:rsidSect="00757F2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NewRoman">
    <w:altName w:val="Calibri"/>
    <w:charset w:val="CC"/>
    <w:family w:val="auto"/>
    <w:pitch w:val="default"/>
    <w:sig w:usb0="00000201" w:usb1="08080000" w:usb2="00000010" w:usb3="00000000" w:csb0="001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F0D"/>
    <w:multiLevelType w:val="multilevel"/>
    <w:tmpl w:val="09AD6F0D"/>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30311C9"/>
    <w:multiLevelType w:val="multilevel"/>
    <w:tmpl w:val="130311C9"/>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C90737A"/>
    <w:multiLevelType w:val="multilevel"/>
    <w:tmpl w:val="1C9073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28A4E60"/>
    <w:multiLevelType w:val="multilevel"/>
    <w:tmpl w:val="228A4E60"/>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suff w:val="space"/>
      <w:lvlText w:val="2.%2.%3."/>
      <w:lvlJc w:val="left"/>
      <w:pPr>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C3281B"/>
    <w:multiLevelType w:val="multilevel"/>
    <w:tmpl w:val="27C3281B"/>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EA7B76"/>
    <w:multiLevelType w:val="multilevel"/>
    <w:tmpl w:val="2EEA7B76"/>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65D4B3C"/>
    <w:multiLevelType w:val="multilevel"/>
    <w:tmpl w:val="365D4B3C"/>
    <w:lvl w:ilvl="0">
      <w:start w:val="1"/>
      <w:numFmt w:val="decimal"/>
      <w:lvlText w:val="%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76063F"/>
    <w:multiLevelType w:val="multilevel"/>
    <w:tmpl w:val="3A76063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5F91878"/>
    <w:multiLevelType w:val="multilevel"/>
    <w:tmpl w:val="45F91878"/>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2FF0B61"/>
    <w:multiLevelType w:val="multilevel"/>
    <w:tmpl w:val="62FF0B61"/>
    <w:lvl w:ilvl="0">
      <w:start w:val="1"/>
      <w:numFmt w:val="upperRoman"/>
      <w:lvlText w:val="%1."/>
      <w:lvlJc w:val="left"/>
      <w:pPr>
        <w:tabs>
          <w:tab w:val="num" w:pos="720"/>
        </w:tabs>
        <w:ind w:left="720" w:hanging="6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A5E44"/>
    <w:rsid w:val="00047499"/>
    <w:rsid w:val="00061135"/>
    <w:rsid w:val="00092ABF"/>
    <w:rsid w:val="00102335"/>
    <w:rsid w:val="001458F1"/>
    <w:rsid w:val="001C11B8"/>
    <w:rsid w:val="0023090E"/>
    <w:rsid w:val="002462DA"/>
    <w:rsid w:val="002E5810"/>
    <w:rsid w:val="00332A59"/>
    <w:rsid w:val="00334C5F"/>
    <w:rsid w:val="003A3D0C"/>
    <w:rsid w:val="003F4502"/>
    <w:rsid w:val="00402AB3"/>
    <w:rsid w:val="004035E6"/>
    <w:rsid w:val="00406269"/>
    <w:rsid w:val="0041475B"/>
    <w:rsid w:val="00431FCE"/>
    <w:rsid w:val="0047312D"/>
    <w:rsid w:val="00496D00"/>
    <w:rsid w:val="004A62C0"/>
    <w:rsid w:val="00517D00"/>
    <w:rsid w:val="00535638"/>
    <w:rsid w:val="005428B5"/>
    <w:rsid w:val="00565084"/>
    <w:rsid w:val="00650500"/>
    <w:rsid w:val="00653F5F"/>
    <w:rsid w:val="00684457"/>
    <w:rsid w:val="006B48C9"/>
    <w:rsid w:val="006E1AF6"/>
    <w:rsid w:val="00741FD3"/>
    <w:rsid w:val="00757F2D"/>
    <w:rsid w:val="00765244"/>
    <w:rsid w:val="00783CDB"/>
    <w:rsid w:val="007925F8"/>
    <w:rsid w:val="007A59F0"/>
    <w:rsid w:val="007C0E4C"/>
    <w:rsid w:val="007F65CE"/>
    <w:rsid w:val="008F18A1"/>
    <w:rsid w:val="008F6894"/>
    <w:rsid w:val="009111BD"/>
    <w:rsid w:val="009E759E"/>
    <w:rsid w:val="00A172AE"/>
    <w:rsid w:val="00A640C9"/>
    <w:rsid w:val="00A93AFD"/>
    <w:rsid w:val="00AB7981"/>
    <w:rsid w:val="00AF00E6"/>
    <w:rsid w:val="00AF0F1C"/>
    <w:rsid w:val="00AF1A76"/>
    <w:rsid w:val="00B05508"/>
    <w:rsid w:val="00B918F9"/>
    <w:rsid w:val="00C17011"/>
    <w:rsid w:val="00C317D8"/>
    <w:rsid w:val="00C34BD1"/>
    <w:rsid w:val="00C51B14"/>
    <w:rsid w:val="00C54379"/>
    <w:rsid w:val="00C76090"/>
    <w:rsid w:val="00C77BE0"/>
    <w:rsid w:val="00CD2AC4"/>
    <w:rsid w:val="00D034CF"/>
    <w:rsid w:val="00D21CA2"/>
    <w:rsid w:val="00DE6712"/>
    <w:rsid w:val="00E834DB"/>
    <w:rsid w:val="00EA4383"/>
    <w:rsid w:val="00EA5E44"/>
    <w:rsid w:val="00EB2A70"/>
    <w:rsid w:val="00EC4661"/>
    <w:rsid w:val="00ED533B"/>
    <w:rsid w:val="00F02210"/>
    <w:rsid w:val="00F03865"/>
    <w:rsid w:val="00F13D3E"/>
    <w:rsid w:val="00F47614"/>
    <w:rsid w:val="00F660FA"/>
    <w:rsid w:val="00F726AF"/>
    <w:rsid w:val="00F85B9C"/>
    <w:rsid w:val="00FC6700"/>
    <w:rsid w:val="00FF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44"/>
    <w:pPr>
      <w:widowControl w:val="0"/>
      <w:jc w:val="left"/>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E44"/>
    <w:pPr>
      <w:widowControl w:val="0"/>
      <w:jc w:val="left"/>
    </w:pPr>
    <w:rPr>
      <w:rFonts w:ascii="Tahoma" w:eastAsia="Tahoma" w:hAnsi="Tahoma" w:cs="Tahoma"/>
      <w:color w:val="000000"/>
      <w:sz w:val="24"/>
      <w:szCs w:val="24"/>
      <w:lang w:eastAsia="ru-RU" w:bidi="ru-RU"/>
    </w:rPr>
  </w:style>
  <w:style w:type="paragraph" w:styleId="a4">
    <w:name w:val="List Paragraph"/>
    <w:basedOn w:val="a"/>
    <w:uiPriority w:val="34"/>
    <w:qFormat/>
    <w:rsid w:val="00EA5E44"/>
    <w:pPr>
      <w:ind w:left="720"/>
      <w:contextualSpacing/>
    </w:pPr>
    <w:rPr>
      <w:rFonts w:ascii="Arial Unicode MS" w:eastAsia="Arial Unicode MS" w:hAnsi="Arial Unicode MS" w:cs="Arial Unicode MS"/>
    </w:rPr>
  </w:style>
  <w:style w:type="character" w:customStyle="1" w:styleId="1">
    <w:name w:val="Заголовок №1"/>
    <w:rsid w:val="00EA5E44"/>
    <w:rPr>
      <w:rFonts w:ascii="Times New Roman" w:eastAsia="Times New Roman" w:hAnsi="Times New Roman" w:cs="Times New Roman" w:hint="default"/>
      <w:b/>
      <w:bCs/>
      <w:i w:val="0"/>
      <w:iCs w:val="0"/>
      <w:smallCaps w:val="0"/>
      <w:strike w:val="0"/>
      <w:dstrike w:val="0"/>
      <w:color w:val="000000"/>
      <w:spacing w:val="0"/>
      <w:w w:val="100"/>
      <w:position w:val="0"/>
      <w:sz w:val="54"/>
      <w:szCs w:val="54"/>
      <w:u w:val="none"/>
      <w:effect w:val="none"/>
      <w:lang w:val="en-US" w:eastAsia="en-US" w:bidi="en-US"/>
    </w:rPr>
  </w:style>
  <w:style w:type="character" w:customStyle="1" w:styleId="4">
    <w:name w:val="Основной текст (4)"/>
    <w:rsid w:val="00EA5E44"/>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4SegoeUI">
    <w:name w:val="Основной текст (4) + Segoe UI"/>
    <w:aliases w:val="20 pt,Интервал 4 pt"/>
    <w:rsid w:val="00EA5E44"/>
    <w:rPr>
      <w:rFonts w:ascii="Segoe UI" w:eastAsia="Segoe UI" w:hAnsi="Segoe UI" w:cs="Segoe UI" w:hint="default"/>
      <w:b/>
      <w:bCs/>
      <w:i w:val="0"/>
      <w:iCs w:val="0"/>
      <w:smallCaps w:val="0"/>
      <w:strike w:val="0"/>
      <w:dstrike w:val="0"/>
      <w:color w:val="000000"/>
      <w:spacing w:val="90"/>
      <w:w w:val="100"/>
      <w:position w:val="0"/>
      <w:sz w:val="40"/>
      <w:szCs w:val="40"/>
      <w:u w:val="none"/>
      <w:effect w:val="none"/>
      <w:lang w:val="ru-RU" w:eastAsia="ru-RU" w:bidi="ru-RU"/>
    </w:rPr>
  </w:style>
  <w:style w:type="character" w:customStyle="1" w:styleId="6">
    <w:name w:val="Основной текст (6)"/>
    <w:rsid w:val="00EA5E4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5">
    <w:name w:val="Текст выноски Знак"/>
    <w:basedOn w:val="a0"/>
    <w:link w:val="a6"/>
    <w:uiPriority w:val="99"/>
    <w:semiHidden/>
    <w:rsid w:val="00431FCE"/>
    <w:rPr>
      <w:rFonts w:ascii="Tahoma" w:hAnsi="Tahoma" w:cs="Tahoma"/>
      <w:sz w:val="16"/>
      <w:szCs w:val="16"/>
    </w:rPr>
  </w:style>
  <w:style w:type="paragraph" w:styleId="a6">
    <w:name w:val="Balloon Text"/>
    <w:basedOn w:val="a"/>
    <w:link w:val="a5"/>
    <w:uiPriority w:val="99"/>
    <w:semiHidden/>
    <w:unhideWhenUsed/>
    <w:rsid w:val="00431FCE"/>
    <w:pPr>
      <w:widowControl/>
      <w:jc w:val="both"/>
    </w:pPr>
    <w:rPr>
      <w:rFonts w:eastAsiaTheme="minorHAnsi"/>
      <w:color w:val="auto"/>
      <w:sz w:val="16"/>
      <w:szCs w:val="16"/>
      <w:lang w:eastAsia="en-US" w:bidi="ar-SA"/>
    </w:rPr>
  </w:style>
</w:styles>
</file>

<file path=word/webSettings.xml><?xml version="1.0" encoding="utf-8"?>
<w:webSettings xmlns:r="http://schemas.openxmlformats.org/officeDocument/2006/relationships" xmlns:w="http://schemas.openxmlformats.org/wordprocessingml/2006/main">
  <w:divs>
    <w:div w:id="12655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012485)" TargetMode="External"/><Relationship Id="rId13" Type="http://schemas.openxmlformats.org/officeDocument/2006/relationships/hyperlink" Target="javascript:scrollText(3012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crollText(3012480)" TargetMode="External"/><Relationship Id="rId12" Type="http://schemas.openxmlformats.org/officeDocument/2006/relationships/hyperlink" Target="javascript:scrollText(3012608)" TargetMode="External"/><Relationship Id="rId17" Type="http://schemas.openxmlformats.org/officeDocument/2006/relationships/hyperlink" Target="javascript:scrollText(3012664)" TargetMode="External"/><Relationship Id="rId2" Type="http://schemas.openxmlformats.org/officeDocument/2006/relationships/styles" Target="styles.xml"/><Relationship Id="rId16" Type="http://schemas.openxmlformats.org/officeDocument/2006/relationships/hyperlink" Target="javascript:scrollText(3012657)" TargetMode="External"/><Relationship Id="rId1" Type="http://schemas.openxmlformats.org/officeDocument/2006/relationships/numbering" Target="numbering.xml"/><Relationship Id="rId6" Type="http://schemas.openxmlformats.org/officeDocument/2006/relationships/hyperlink" Target="https://lex.uz/docs/2460801" TargetMode="External"/><Relationship Id="rId11" Type="http://schemas.openxmlformats.org/officeDocument/2006/relationships/hyperlink" Target="javascript:scrollText(3012598)" TargetMode="External"/><Relationship Id="rId5" Type="http://schemas.openxmlformats.org/officeDocument/2006/relationships/hyperlink" Target="https://lex.uz/docs/2460801" TargetMode="External"/><Relationship Id="rId15" Type="http://schemas.openxmlformats.org/officeDocument/2006/relationships/hyperlink" Target="javascript:scrollText(3012646)" TargetMode="External"/><Relationship Id="rId10" Type="http://schemas.openxmlformats.org/officeDocument/2006/relationships/hyperlink" Target="javascript:scrollText(30123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crollText(3012487)" TargetMode="External"/><Relationship Id="rId14" Type="http://schemas.openxmlformats.org/officeDocument/2006/relationships/hyperlink" Target="javascript:scrollText(3012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2024-01-11T10:03:00Z</dcterms:created>
  <dcterms:modified xsi:type="dcterms:W3CDTF">2024-05-27T08:33:00Z</dcterms:modified>
</cp:coreProperties>
</file>